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B91" w:rsidRDefault="002A3B91" w:rsidP="00995132">
      <w:pPr>
        <w:pStyle w:val="1"/>
        <w:spacing w:before="0" w:beforeAutospacing="0" w:after="0" w:afterAutospacing="0"/>
        <w:jc w:val="both"/>
        <w:rPr>
          <w:b w:val="0"/>
          <w:color w:val="222222"/>
          <w:spacing w:val="-6"/>
          <w:sz w:val="24"/>
          <w:szCs w:val="24"/>
        </w:rPr>
      </w:pPr>
      <w:r>
        <w:rPr>
          <w:color w:val="222222"/>
          <w:spacing w:val="-6"/>
          <w:sz w:val="24"/>
          <w:szCs w:val="24"/>
        </w:rPr>
        <w:tab/>
      </w:r>
      <w:r>
        <w:rPr>
          <w:b w:val="0"/>
          <w:color w:val="222222"/>
          <w:spacing w:val="-6"/>
          <w:sz w:val="24"/>
          <w:szCs w:val="24"/>
        </w:rPr>
        <w:t>17.0</w:t>
      </w:r>
      <w:r w:rsidRPr="002A3B91">
        <w:rPr>
          <w:b w:val="0"/>
          <w:color w:val="222222"/>
          <w:spacing w:val="-6"/>
          <w:sz w:val="24"/>
          <w:szCs w:val="24"/>
        </w:rPr>
        <w:t>4.2023 № 145</w:t>
      </w:r>
      <w:r>
        <w:rPr>
          <w:b w:val="0"/>
          <w:color w:val="222222"/>
          <w:spacing w:val="-6"/>
          <w:sz w:val="24"/>
          <w:szCs w:val="24"/>
        </w:rPr>
        <w:t xml:space="preserve"> </w:t>
      </w:r>
    </w:p>
    <w:p w:rsidR="002A3B91" w:rsidRDefault="002A3B91" w:rsidP="00995132">
      <w:pPr>
        <w:pStyle w:val="1"/>
        <w:spacing w:before="0" w:beforeAutospacing="0" w:after="0" w:afterAutospacing="0"/>
        <w:jc w:val="both"/>
        <w:rPr>
          <w:b w:val="0"/>
          <w:color w:val="222222"/>
          <w:spacing w:val="-6"/>
          <w:sz w:val="24"/>
          <w:szCs w:val="24"/>
        </w:rPr>
      </w:pPr>
    </w:p>
    <w:p w:rsidR="002A3B91" w:rsidRDefault="002A3B91" w:rsidP="00995132">
      <w:pPr>
        <w:pStyle w:val="1"/>
        <w:spacing w:before="0" w:beforeAutospacing="0" w:after="0" w:afterAutospacing="0"/>
        <w:jc w:val="both"/>
        <w:rPr>
          <w:b w:val="0"/>
          <w:color w:val="222222"/>
          <w:spacing w:val="-6"/>
          <w:sz w:val="24"/>
          <w:szCs w:val="24"/>
        </w:rPr>
      </w:pPr>
      <w:r>
        <w:rPr>
          <w:b w:val="0"/>
          <w:color w:val="222222"/>
          <w:spacing w:val="-6"/>
          <w:sz w:val="24"/>
          <w:szCs w:val="24"/>
        </w:rPr>
        <w:tab/>
      </w:r>
      <w:r>
        <w:rPr>
          <w:b w:val="0"/>
          <w:color w:val="222222"/>
          <w:spacing w:val="-6"/>
          <w:sz w:val="24"/>
          <w:szCs w:val="24"/>
        </w:rPr>
        <w:tab/>
      </w:r>
      <w:r>
        <w:rPr>
          <w:b w:val="0"/>
          <w:color w:val="222222"/>
          <w:spacing w:val="-6"/>
          <w:sz w:val="24"/>
          <w:szCs w:val="24"/>
        </w:rPr>
        <w:tab/>
      </w:r>
      <w:r>
        <w:rPr>
          <w:b w:val="0"/>
          <w:color w:val="222222"/>
          <w:spacing w:val="-6"/>
          <w:sz w:val="24"/>
          <w:szCs w:val="24"/>
        </w:rPr>
        <w:tab/>
      </w:r>
      <w:r>
        <w:rPr>
          <w:b w:val="0"/>
          <w:color w:val="222222"/>
          <w:spacing w:val="-6"/>
          <w:sz w:val="24"/>
          <w:szCs w:val="24"/>
        </w:rPr>
        <w:tab/>
      </w:r>
      <w:r>
        <w:rPr>
          <w:b w:val="0"/>
          <w:color w:val="222222"/>
          <w:spacing w:val="-6"/>
          <w:sz w:val="24"/>
          <w:szCs w:val="24"/>
        </w:rPr>
        <w:tab/>
      </w:r>
      <w:r>
        <w:rPr>
          <w:b w:val="0"/>
          <w:color w:val="222222"/>
          <w:spacing w:val="-6"/>
          <w:sz w:val="24"/>
          <w:szCs w:val="24"/>
        </w:rPr>
        <w:tab/>
        <w:t xml:space="preserve">Членам Ассоциации предприятий ЖКХ </w:t>
      </w:r>
    </w:p>
    <w:p w:rsidR="002A3B91" w:rsidRDefault="002A3B91" w:rsidP="00995132">
      <w:pPr>
        <w:pStyle w:val="1"/>
        <w:spacing w:before="0" w:beforeAutospacing="0" w:after="0" w:afterAutospacing="0"/>
        <w:jc w:val="both"/>
        <w:rPr>
          <w:b w:val="0"/>
          <w:color w:val="222222"/>
          <w:spacing w:val="-6"/>
          <w:sz w:val="24"/>
          <w:szCs w:val="24"/>
        </w:rPr>
      </w:pPr>
      <w:r>
        <w:rPr>
          <w:b w:val="0"/>
          <w:color w:val="222222"/>
          <w:spacing w:val="-6"/>
          <w:sz w:val="24"/>
          <w:szCs w:val="24"/>
        </w:rPr>
        <w:tab/>
      </w:r>
      <w:r>
        <w:rPr>
          <w:b w:val="0"/>
          <w:color w:val="222222"/>
          <w:spacing w:val="-6"/>
          <w:sz w:val="24"/>
          <w:szCs w:val="24"/>
        </w:rPr>
        <w:tab/>
      </w:r>
      <w:r>
        <w:rPr>
          <w:b w:val="0"/>
          <w:color w:val="222222"/>
          <w:spacing w:val="-6"/>
          <w:sz w:val="24"/>
          <w:szCs w:val="24"/>
        </w:rPr>
        <w:tab/>
      </w:r>
      <w:r>
        <w:rPr>
          <w:b w:val="0"/>
          <w:color w:val="222222"/>
          <w:spacing w:val="-6"/>
          <w:sz w:val="24"/>
          <w:szCs w:val="24"/>
        </w:rPr>
        <w:tab/>
      </w:r>
      <w:r>
        <w:rPr>
          <w:b w:val="0"/>
          <w:color w:val="222222"/>
          <w:spacing w:val="-6"/>
          <w:sz w:val="24"/>
          <w:szCs w:val="24"/>
        </w:rPr>
        <w:tab/>
      </w:r>
      <w:r>
        <w:rPr>
          <w:b w:val="0"/>
          <w:color w:val="222222"/>
          <w:spacing w:val="-6"/>
          <w:sz w:val="24"/>
          <w:szCs w:val="24"/>
        </w:rPr>
        <w:tab/>
      </w:r>
      <w:r>
        <w:rPr>
          <w:b w:val="0"/>
          <w:color w:val="222222"/>
          <w:spacing w:val="-6"/>
          <w:sz w:val="24"/>
          <w:szCs w:val="24"/>
        </w:rPr>
        <w:tab/>
        <w:t xml:space="preserve">Чувашской Республики </w:t>
      </w:r>
    </w:p>
    <w:p w:rsidR="002A3B91" w:rsidRDefault="002A3B91" w:rsidP="00995132">
      <w:pPr>
        <w:pStyle w:val="1"/>
        <w:spacing w:before="0" w:beforeAutospacing="0" w:after="0" w:afterAutospacing="0"/>
        <w:jc w:val="both"/>
        <w:rPr>
          <w:b w:val="0"/>
          <w:color w:val="222222"/>
          <w:spacing w:val="-6"/>
          <w:sz w:val="24"/>
          <w:szCs w:val="24"/>
        </w:rPr>
      </w:pPr>
    </w:p>
    <w:p w:rsidR="002A3B91" w:rsidRPr="002A3B91" w:rsidRDefault="002A3B91" w:rsidP="00995132">
      <w:pPr>
        <w:pStyle w:val="1"/>
        <w:spacing w:before="0" w:beforeAutospacing="0" w:after="0" w:afterAutospacing="0"/>
        <w:jc w:val="both"/>
        <w:rPr>
          <w:b w:val="0"/>
          <w:color w:val="222222"/>
          <w:spacing w:val="-6"/>
          <w:sz w:val="24"/>
          <w:szCs w:val="24"/>
        </w:rPr>
      </w:pPr>
      <w:r>
        <w:rPr>
          <w:b w:val="0"/>
          <w:color w:val="222222"/>
          <w:spacing w:val="-6"/>
          <w:sz w:val="24"/>
          <w:szCs w:val="24"/>
        </w:rPr>
        <w:tab/>
        <w:t xml:space="preserve">Ассоциация предприятий ЖКХ Чувашской Республики направляет обзор новостей ЖКХ. </w:t>
      </w:r>
    </w:p>
    <w:p w:rsidR="00DF45BB" w:rsidRPr="00995132" w:rsidRDefault="00DF45BB" w:rsidP="00D04EB7">
      <w:pPr>
        <w:pStyle w:val="1"/>
        <w:spacing w:before="0" w:beforeAutospacing="0" w:after="0" w:afterAutospacing="0"/>
        <w:ind w:firstLine="708"/>
        <w:jc w:val="both"/>
        <w:rPr>
          <w:color w:val="222222"/>
          <w:spacing w:val="-6"/>
          <w:sz w:val="24"/>
          <w:szCs w:val="24"/>
        </w:rPr>
      </w:pPr>
      <w:r w:rsidRPr="00995132">
        <w:rPr>
          <w:color w:val="222222"/>
          <w:spacing w:val="-6"/>
          <w:sz w:val="24"/>
          <w:szCs w:val="24"/>
        </w:rPr>
        <w:t>Правительство разрешило потребителям не подтверждать поверку ИПУ</w:t>
      </w:r>
    </w:p>
    <w:p w:rsidR="00DF45BB" w:rsidRPr="00995132" w:rsidRDefault="00DF45BB" w:rsidP="002A3B91">
      <w:pPr>
        <w:pStyle w:val="a3"/>
        <w:spacing w:before="0" w:beforeAutospacing="0" w:after="0" w:afterAutospacing="0"/>
        <w:ind w:firstLine="708"/>
        <w:jc w:val="both"/>
        <w:rPr>
          <w:color w:val="222222"/>
        </w:rPr>
      </w:pPr>
      <w:r w:rsidRPr="00995132">
        <w:rPr>
          <w:color w:val="222222"/>
        </w:rPr>
        <w:t>12 апреля опубликовали </w:t>
      </w:r>
      <w:hyperlink r:id="rId6" w:anchor="/document/97/506098/" w:tgtFrame="_self" w:history="1">
        <w:r w:rsidRPr="00995132">
          <w:rPr>
            <w:rStyle w:val="a4"/>
            <w:color w:val="01745C"/>
            <w:u w:val="none"/>
          </w:rPr>
          <w:t>постановление Правительства № 588</w:t>
        </w:r>
      </w:hyperlink>
      <w:r w:rsidRPr="00995132">
        <w:rPr>
          <w:color w:val="222222"/>
        </w:rPr>
        <w:t>, которое упразднило порядок подтверждения поверки ИПУ жителями. Теперь предоставлять подтверждающие документы – это право, а не обязанность потребителя. Постановление вступило в силу с момента публикации, но сами изменения распространяются на правоотношения, которые возникли с 1 сентября 2022 года.</w:t>
      </w:r>
    </w:p>
    <w:p w:rsidR="00DF45BB" w:rsidRPr="00995132" w:rsidRDefault="00DF45BB" w:rsidP="002A3B91">
      <w:pPr>
        <w:pStyle w:val="a3"/>
        <w:spacing w:before="0" w:beforeAutospacing="0" w:after="0" w:afterAutospacing="0"/>
        <w:ind w:firstLine="708"/>
        <w:jc w:val="both"/>
        <w:rPr>
          <w:color w:val="222222"/>
        </w:rPr>
      </w:pPr>
      <w:r w:rsidRPr="00995132">
        <w:rPr>
          <w:color w:val="222222"/>
        </w:rPr>
        <w:t>Ранее Верховный суд признал </w:t>
      </w:r>
      <w:hyperlink r:id="rId7" w:anchor="/document/99/902280037/XA00M782MO/" w:tgtFrame="_self" w:history="1">
        <w:r w:rsidRPr="00995132">
          <w:rPr>
            <w:rStyle w:val="a4"/>
            <w:color w:val="01745C"/>
            <w:u w:val="none"/>
          </w:rPr>
          <w:t>подпункт «д»</w:t>
        </w:r>
      </w:hyperlink>
      <w:r w:rsidRPr="00995132">
        <w:rPr>
          <w:color w:val="222222"/>
        </w:rPr>
        <w:t> пункта 34 Правил предоставления коммунальных услуг не соответствующим Закону об обеспечении единства измерений (</w:t>
      </w:r>
      <w:hyperlink r:id="rId8" w:anchor="/document/96/351745433/" w:tgtFrame="_self" w:history="1">
        <w:r w:rsidRPr="00995132">
          <w:rPr>
            <w:rStyle w:val="a4"/>
            <w:color w:val="01745C"/>
            <w:u w:val="none"/>
          </w:rPr>
          <w:t>апелляционное определении Верховного суда от 01.09.2022 № АПЛ22-283</w:t>
        </w:r>
      </w:hyperlink>
      <w:r w:rsidRPr="00995132">
        <w:rPr>
          <w:color w:val="222222"/>
        </w:rPr>
        <w:t>). Суд разъяснил, что результаты поверки подтверждают сведениями о результатах поверки в Фонде по обеспечению единства измерений, а не свидетельством о поверке. Свидетельство носит факультативный характер, его выдают лишь по заявлению владельца средства измерения. Теперь изменения официально внесли в </w:t>
      </w:r>
      <w:hyperlink r:id="rId9" w:anchor="/document/99/902280037/" w:tgtFrame="_self" w:history="1">
        <w:r w:rsidRPr="00995132">
          <w:rPr>
            <w:rStyle w:val="a4"/>
            <w:color w:val="01745C"/>
            <w:u w:val="none"/>
          </w:rPr>
          <w:t>Правила № 354</w:t>
        </w:r>
      </w:hyperlink>
      <w:r w:rsidRPr="00995132">
        <w:rPr>
          <w:color w:val="222222"/>
        </w:rPr>
        <w:t>.</w:t>
      </w:r>
    </w:p>
    <w:p w:rsidR="00DF45BB" w:rsidRPr="00995132" w:rsidRDefault="00DF45BB" w:rsidP="002A3B91">
      <w:pPr>
        <w:pStyle w:val="a3"/>
        <w:spacing w:before="0" w:beforeAutospacing="0" w:after="0" w:afterAutospacing="0"/>
        <w:ind w:firstLine="708"/>
        <w:jc w:val="both"/>
        <w:rPr>
          <w:color w:val="222222"/>
        </w:rPr>
      </w:pPr>
      <w:r w:rsidRPr="00995132">
        <w:rPr>
          <w:color w:val="222222"/>
        </w:rPr>
        <w:t>Так, потребитель не обязан:</w:t>
      </w:r>
    </w:p>
    <w:p w:rsidR="00DF45BB" w:rsidRPr="00995132" w:rsidRDefault="00DF45BB" w:rsidP="00995132">
      <w:pPr>
        <w:numPr>
          <w:ilvl w:val="0"/>
          <w:numId w:val="1"/>
        </w:numPr>
        <w:spacing w:after="0" w:line="240" w:lineRule="auto"/>
        <w:ind w:left="0"/>
        <w:jc w:val="both"/>
        <w:rPr>
          <w:rFonts w:ascii="Times New Roman" w:hAnsi="Times New Roman" w:cs="Times New Roman"/>
          <w:color w:val="222222"/>
          <w:sz w:val="24"/>
          <w:szCs w:val="24"/>
        </w:rPr>
      </w:pPr>
      <w:r w:rsidRPr="00995132">
        <w:rPr>
          <w:rFonts w:ascii="Times New Roman" w:hAnsi="Times New Roman" w:cs="Times New Roman"/>
          <w:color w:val="222222"/>
          <w:sz w:val="24"/>
          <w:szCs w:val="24"/>
        </w:rPr>
        <w:t>направлять исполнителю копию свидетельства или другого документа о результатах поверки прибора учета;</w:t>
      </w:r>
    </w:p>
    <w:p w:rsidR="00DF45BB" w:rsidRPr="00995132" w:rsidRDefault="00DF45BB" w:rsidP="00995132">
      <w:pPr>
        <w:numPr>
          <w:ilvl w:val="0"/>
          <w:numId w:val="1"/>
        </w:numPr>
        <w:spacing w:after="0" w:line="240" w:lineRule="auto"/>
        <w:ind w:left="0"/>
        <w:jc w:val="both"/>
        <w:rPr>
          <w:rFonts w:ascii="Times New Roman" w:hAnsi="Times New Roman" w:cs="Times New Roman"/>
          <w:color w:val="222222"/>
          <w:sz w:val="24"/>
          <w:szCs w:val="24"/>
        </w:rPr>
      </w:pPr>
      <w:r w:rsidRPr="00995132">
        <w:rPr>
          <w:rFonts w:ascii="Times New Roman" w:hAnsi="Times New Roman" w:cs="Times New Roman"/>
          <w:color w:val="222222"/>
          <w:sz w:val="24"/>
          <w:szCs w:val="24"/>
        </w:rPr>
        <w:t>прилагать к заявке на ввод ИПУ в эксплуатацию копии документов, подтверждающих результаты последней поверки.</w:t>
      </w:r>
    </w:p>
    <w:p w:rsidR="00DF45BB" w:rsidRPr="00995132" w:rsidRDefault="00DF45BB" w:rsidP="00995132">
      <w:pPr>
        <w:spacing w:after="0" w:line="240" w:lineRule="auto"/>
        <w:jc w:val="both"/>
        <w:rPr>
          <w:rFonts w:ascii="Times New Roman" w:eastAsia="Times New Roman" w:hAnsi="Times New Roman" w:cs="Times New Roman"/>
          <w:b/>
          <w:bCs/>
          <w:color w:val="222222"/>
          <w:spacing w:val="-2"/>
          <w:kern w:val="36"/>
          <w:sz w:val="24"/>
          <w:szCs w:val="24"/>
          <w:lang w:eastAsia="ru-RU"/>
        </w:rPr>
      </w:pPr>
    </w:p>
    <w:p w:rsidR="006437BF" w:rsidRPr="00995132" w:rsidRDefault="006437BF" w:rsidP="002A3B91">
      <w:pPr>
        <w:spacing w:after="0" w:line="240" w:lineRule="auto"/>
        <w:ind w:firstLine="708"/>
        <w:jc w:val="both"/>
        <w:outlineLvl w:val="0"/>
        <w:rPr>
          <w:rFonts w:ascii="Times New Roman" w:eastAsia="Times New Roman" w:hAnsi="Times New Roman" w:cs="Times New Roman"/>
          <w:b/>
          <w:bCs/>
          <w:color w:val="222222"/>
          <w:spacing w:val="-2"/>
          <w:kern w:val="36"/>
          <w:sz w:val="24"/>
          <w:szCs w:val="24"/>
          <w:lang w:eastAsia="ru-RU"/>
        </w:rPr>
      </w:pPr>
      <w:r w:rsidRPr="00995132">
        <w:rPr>
          <w:rFonts w:ascii="Times New Roman" w:eastAsia="Times New Roman" w:hAnsi="Times New Roman" w:cs="Times New Roman"/>
          <w:b/>
          <w:bCs/>
          <w:color w:val="222222"/>
          <w:spacing w:val="-2"/>
          <w:kern w:val="36"/>
          <w:sz w:val="24"/>
          <w:szCs w:val="24"/>
          <w:lang w:eastAsia="ru-RU"/>
        </w:rPr>
        <w:t>Товарищества и кооперативы предложили наказывать за нарушение Правил управления МКД</w:t>
      </w:r>
    </w:p>
    <w:p w:rsidR="006437BF" w:rsidRPr="00995132" w:rsidRDefault="006437BF" w:rsidP="002A3B91">
      <w:pPr>
        <w:spacing w:after="0" w:line="240" w:lineRule="auto"/>
        <w:ind w:firstLine="708"/>
        <w:jc w:val="both"/>
        <w:rPr>
          <w:rFonts w:ascii="Times New Roman" w:eastAsia="Times New Roman" w:hAnsi="Times New Roman" w:cs="Times New Roman"/>
          <w:color w:val="222222"/>
          <w:sz w:val="24"/>
          <w:szCs w:val="24"/>
          <w:lang w:eastAsia="ru-RU"/>
        </w:rPr>
      </w:pPr>
      <w:r w:rsidRPr="00995132">
        <w:rPr>
          <w:rFonts w:ascii="Times New Roman" w:eastAsia="Times New Roman" w:hAnsi="Times New Roman" w:cs="Times New Roman"/>
          <w:color w:val="222222"/>
          <w:sz w:val="24"/>
          <w:szCs w:val="24"/>
          <w:lang w:eastAsia="ru-RU"/>
        </w:rPr>
        <w:t>Госсовет Чувашской Республики предложил ввести для ТСЖ, ЖСК, ЖК административную ответственность за нарушение Правил осуществления деятельности по управлению МКД. Сейчас за такое нарушение ответственность установлена только для УО. Такой </w:t>
      </w:r>
      <w:hyperlink r:id="rId10" w:tgtFrame="_blank" w:history="1">
        <w:r w:rsidRPr="00995132">
          <w:rPr>
            <w:rFonts w:ascii="Times New Roman" w:eastAsia="Times New Roman" w:hAnsi="Times New Roman" w:cs="Times New Roman"/>
            <w:color w:val="0047B3"/>
            <w:sz w:val="24"/>
            <w:szCs w:val="24"/>
            <w:lang w:eastAsia="ru-RU"/>
          </w:rPr>
          <w:t>законопроект № 324821-8</w:t>
        </w:r>
      </w:hyperlink>
      <w:r w:rsidRPr="00995132">
        <w:rPr>
          <w:rFonts w:ascii="Times New Roman" w:eastAsia="Times New Roman" w:hAnsi="Times New Roman" w:cs="Times New Roman"/>
          <w:color w:val="222222"/>
          <w:sz w:val="24"/>
          <w:szCs w:val="24"/>
          <w:lang w:eastAsia="ru-RU"/>
        </w:rPr>
        <w:t> внесли в Госдуму 29 марта. Изменения предусмотрены в </w:t>
      </w:r>
      <w:hyperlink r:id="rId11" w:anchor="/document/99/901807667/XA00RVO2P7/" w:history="1">
        <w:r w:rsidRPr="00995132">
          <w:rPr>
            <w:rFonts w:ascii="Times New Roman" w:eastAsia="Times New Roman" w:hAnsi="Times New Roman" w:cs="Times New Roman"/>
            <w:color w:val="01745C"/>
            <w:sz w:val="24"/>
            <w:szCs w:val="24"/>
            <w:lang w:eastAsia="ru-RU"/>
          </w:rPr>
          <w:t>статью 7.23.3</w:t>
        </w:r>
      </w:hyperlink>
      <w:r w:rsidRPr="00995132">
        <w:rPr>
          <w:rFonts w:ascii="Times New Roman" w:eastAsia="Times New Roman" w:hAnsi="Times New Roman" w:cs="Times New Roman"/>
          <w:color w:val="222222"/>
          <w:sz w:val="24"/>
          <w:szCs w:val="24"/>
          <w:lang w:eastAsia="ru-RU"/>
        </w:rPr>
        <w:t> КоАП.</w:t>
      </w:r>
    </w:p>
    <w:p w:rsidR="006437BF" w:rsidRPr="00995132" w:rsidRDefault="006437BF" w:rsidP="002A3B91">
      <w:pPr>
        <w:spacing w:after="0" w:line="240" w:lineRule="auto"/>
        <w:ind w:firstLine="708"/>
        <w:jc w:val="both"/>
        <w:rPr>
          <w:rFonts w:ascii="Times New Roman" w:eastAsia="Times New Roman" w:hAnsi="Times New Roman" w:cs="Times New Roman"/>
          <w:color w:val="222222"/>
          <w:sz w:val="24"/>
          <w:szCs w:val="24"/>
          <w:lang w:eastAsia="ru-RU"/>
        </w:rPr>
      </w:pPr>
      <w:r w:rsidRPr="00995132">
        <w:rPr>
          <w:rFonts w:ascii="Times New Roman" w:eastAsia="Times New Roman" w:hAnsi="Times New Roman" w:cs="Times New Roman"/>
          <w:color w:val="222222"/>
          <w:sz w:val="24"/>
          <w:szCs w:val="24"/>
          <w:lang w:eastAsia="ru-RU"/>
        </w:rPr>
        <w:t>Существует три способа управления МКД: непосредственное управление собственниками помещений, управление ТСЖ, ЖК, ЖСК и управление управляющей организацией. Правила осуществления деятельности по управлению МКД, утвержденные </w:t>
      </w:r>
      <w:hyperlink r:id="rId12" w:anchor="/document/99/499020841/" w:history="1">
        <w:r w:rsidRPr="00995132">
          <w:rPr>
            <w:rFonts w:ascii="Times New Roman" w:eastAsia="Times New Roman" w:hAnsi="Times New Roman" w:cs="Times New Roman"/>
            <w:color w:val="01745C"/>
            <w:sz w:val="24"/>
            <w:szCs w:val="24"/>
            <w:lang w:eastAsia="ru-RU"/>
          </w:rPr>
          <w:t>постановлением Правительства от 15.05.2013 № 416</w:t>
        </w:r>
      </w:hyperlink>
      <w:r w:rsidRPr="00995132">
        <w:rPr>
          <w:rFonts w:ascii="Times New Roman" w:eastAsia="Times New Roman" w:hAnsi="Times New Roman" w:cs="Times New Roman"/>
          <w:color w:val="222222"/>
          <w:sz w:val="24"/>
          <w:szCs w:val="24"/>
          <w:lang w:eastAsia="ru-RU"/>
        </w:rPr>
        <w:t>, устанавливают стандарты и порядок управления МКД вне зависимости от способа управления, отмечают авторы законопроекта.</w:t>
      </w:r>
    </w:p>
    <w:p w:rsidR="006437BF" w:rsidRPr="00995132" w:rsidRDefault="006437BF" w:rsidP="002A3B91">
      <w:pPr>
        <w:spacing w:after="0" w:line="240" w:lineRule="auto"/>
        <w:ind w:firstLine="708"/>
        <w:jc w:val="both"/>
        <w:rPr>
          <w:rFonts w:ascii="Times New Roman" w:eastAsia="Times New Roman" w:hAnsi="Times New Roman" w:cs="Times New Roman"/>
          <w:color w:val="222222"/>
          <w:sz w:val="24"/>
          <w:szCs w:val="24"/>
          <w:lang w:eastAsia="ru-RU"/>
        </w:rPr>
      </w:pPr>
      <w:r w:rsidRPr="00995132">
        <w:rPr>
          <w:rFonts w:ascii="Times New Roman" w:eastAsia="Times New Roman" w:hAnsi="Times New Roman" w:cs="Times New Roman"/>
          <w:color w:val="222222"/>
          <w:sz w:val="24"/>
          <w:szCs w:val="24"/>
          <w:lang w:eastAsia="ru-RU"/>
        </w:rPr>
        <w:t>За нарушение отдельных требований </w:t>
      </w:r>
      <w:hyperlink r:id="rId13" w:anchor="/document/99/499020841/XA00LUO2M6/" w:tgtFrame="_self" w:history="1">
        <w:r w:rsidRPr="00995132">
          <w:rPr>
            <w:rFonts w:ascii="Times New Roman" w:eastAsia="Times New Roman" w:hAnsi="Times New Roman" w:cs="Times New Roman"/>
            <w:color w:val="01745C"/>
            <w:sz w:val="24"/>
            <w:szCs w:val="24"/>
            <w:lang w:eastAsia="ru-RU"/>
          </w:rPr>
          <w:t>Правил № 416 </w:t>
        </w:r>
      </w:hyperlink>
      <w:r w:rsidRPr="00995132">
        <w:rPr>
          <w:rFonts w:ascii="Times New Roman" w:eastAsia="Times New Roman" w:hAnsi="Times New Roman" w:cs="Times New Roman"/>
          <w:color w:val="222222"/>
          <w:sz w:val="24"/>
          <w:szCs w:val="24"/>
          <w:lang w:eastAsia="ru-RU"/>
        </w:rPr>
        <w:t>административная ответственность предусмотрена и для УО, и для ТСЖ, ЖК, ЖСК. Например, за нарушение требований к передаче технической документации наказание установлено по </w:t>
      </w:r>
      <w:hyperlink r:id="rId14" w:anchor="/document/99/901807667/XA00RUS2P4/" w:history="1">
        <w:r w:rsidRPr="00995132">
          <w:rPr>
            <w:rFonts w:ascii="Times New Roman" w:eastAsia="Times New Roman" w:hAnsi="Times New Roman" w:cs="Times New Roman"/>
            <w:color w:val="01745C"/>
            <w:sz w:val="24"/>
            <w:szCs w:val="24"/>
            <w:lang w:eastAsia="ru-RU"/>
          </w:rPr>
          <w:t>статье 7.23.2</w:t>
        </w:r>
      </w:hyperlink>
      <w:r w:rsidRPr="00995132">
        <w:rPr>
          <w:rFonts w:ascii="Times New Roman" w:eastAsia="Times New Roman" w:hAnsi="Times New Roman" w:cs="Times New Roman"/>
          <w:color w:val="222222"/>
          <w:sz w:val="24"/>
          <w:szCs w:val="24"/>
          <w:lang w:eastAsia="ru-RU"/>
        </w:rPr>
        <w:t> КоАП, за нарушение при раскрытии информации в ГИС ЖКХ — </w:t>
      </w:r>
      <w:hyperlink r:id="rId15" w:anchor="/document/99/901807667/ZAP1R7O3BN/" w:tooltip="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 w:history="1">
        <w:r w:rsidRPr="00995132">
          <w:rPr>
            <w:rFonts w:ascii="Times New Roman" w:eastAsia="Times New Roman" w:hAnsi="Times New Roman" w:cs="Times New Roman"/>
            <w:color w:val="01745C"/>
            <w:sz w:val="24"/>
            <w:szCs w:val="24"/>
            <w:lang w:eastAsia="ru-RU"/>
          </w:rPr>
          <w:t>статьей 13.19.2</w:t>
        </w:r>
      </w:hyperlink>
      <w:r w:rsidRPr="00995132">
        <w:rPr>
          <w:rFonts w:ascii="Times New Roman" w:eastAsia="Times New Roman" w:hAnsi="Times New Roman" w:cs="Times New Roman"/>
          <w:color w:val="222222"/>
          <w:sz w:val="24"/>
          <w:szCs w:val="24"/>
          <w:lang w:eastAsia="ru-RU"/>
        </w:rPr>
        <w:t> КоАП. Однако за нарушение требований к ведению реестра собственников, организации и осуществлению расчетов за услуги и работы по содержанию и ремонту общего имущества, оформлению платежных документов, осуществлению АДС, а также ряд других нарушений к административной ответственности можно привлечь только по </w:t>
      </w:r>
      <w:hyperlink r:id="rId16" w:anchor="/document/99/901807667/XA00RVO2P7/" w:history="1">
        <w:r w:rsidRPr="00995132">
          <w:rPr>
            <w:rFonts w:ascii="Times New Roman" w:eastAsia="Times New Roman" w:hAnsi="Times New Roman" w:cs="Times New Roman"/>
            <w:color w:val="01745C"/>
            <w:sz w:val="24"/>
            <w:szCs w:val="24"/>
            <w:lang w:eastAsia="ru-RU"/>
          </w:rPr>
          <w:t>статье 7.23.3</w:t>
        </w:r>
      </w:hyperlink>
      <w:r w:rsidRPr="00995132">
        <w:rPr>
          <w:rFonts w:ascii="Times New Roman" w:eastAsia="Times New Roman" w:hAnsi="Times New Roman" w:cs="Times New Roman"/>
          <w:color w:val="222222"/>
          <w:sz w:val="24"/>
          <w:szCs w:val="24"/>
          <w:lang w:eastAsia="ru-RU"/>
        </w:rPr>
        <w:t> КоАП. Но она распространяется только на УО. Из-за существующего правового пробела товарищества и кооперативы наказать не получится, указали авторы изменений.</w:t>
      </w:r>
    </w:p>
    <w:p w:rsidR="006437BF" w:rsidRDefault="006437BF" w:rsidP="002A3B91">
      <w:pPr>
        <w:spacing w:after="0" w:line="240" w:lineRule="auto"/>
        <w:ind w:firstLine="708"/>
        <w:jc w:val="both"/>
        <w:rPr>
          <w:rFonts w:ascii="Times New Roman" w:eastAsia="Times New Roman" w:hAnsi="Times New Roman" w:cs="Times New Roman"/>
          <w:color w:val="222222"/>
          <w:sz w:val="24"/>
          <w:szCs w:val="24"/>
          <w:lang w:eastAsia="ru-RU"/>
        </w:rPr>
      </w:pPr>
      <w:r w:rsidRPr="00995132">
        <w:rPr>
          <w:rFonts w:ascii="Times New Roman" w:eastAsia="Times New Roman" w:hAnsi="Times New Roman" w:cs="Times New Roman"/>
          <w:color w:val="222222"/>
          <w:sz w:val="24"/>
          <w:szCs w:val="24"/>
          <w:lang w:eastAsia="ru-RU"/>
        </w:rPr>
        <w:t>Законопроект предлагает внести изменения в </w:t>
      </w:r>
      <w:hyperlink r:id="rId17" w:anchor="/document/99/901807667/XA00RVO2P7/" w:history="1">
        <w:r w:rsidRPr="00995132">
          <w:rPr>
            <w:rFonts w:ascii="Times New Roman" w:eastAsia="Times New Roman" w:hAnsi="Times New Roman" w:cs="Times New Roman"/>
            <w:color w:val="01745C"/>
            <w:sz w:val="24"/>
            <w:szCs w:val="24"/>
            <w:lang w:eastAsia="ru-RU"/>
          </w:rPr>
          <w:t>статью 7.23.3</w:t>
        </w:r>
      </w:hyperlink>
      <w:r w:rsidRPr="00995132">
        <w:rPr>
          <w:rFonts w:ascii="Times New Roman" w:eastAsia="Times New Roman" w:hAnsi="Times New Roman" w:cs="Times New Roman"/>
          <w:color w:val="222222"/>
          <w:sz w:val="24"/>
          <w:szCs w:val="24"/>
          <w:lang w:eastAsia="ru-RU"/>
        </w:rPr>
        <w:t> КоАП. И привлекать к административной ответственности за нарушение </w:t>
      </w:r>
      <w:hyperlink r:id="rId18" w:anchor="/document/99/499020841/XA00LUO2M6/" w:tgtFrame="_self" w:history="1">
        <w:r w:rsidRPr="00995132">
          <w:rPr>
            <w:rFonts w:ascii="Times New Roman" w:eastAsia="Times New Roman" w:hAnsi="Times New Roman" w:cs="Times New Roman"/>
            <w:color w:val="01745C"/>
            <w:sz w:val="24"/>
            <w:szCs w:val="24"/>
            <w:lang w:eastAsia="ru-RU"/>
          </w:rPr>
          <w:t>Правил № 416</w:t>
        </w:r>
      </w:hyperlink>
      <w:r w:rsidRPr="00995132">
        <w:rPr>
          <w:rFonts w:ascii="Times New Roman" w:eastAsia="Times New Roman" w:hAnsi="Times New Roman" w:cs="Times New Roman"/>
          <w:color w:val="222222"/>
          <w:sz w:val="24"/>
          <w:szCs w:val="24"/>
          <w:lang w:eastAsia="ru-RU"/>
        </w:rPr>
        <w:t> как УО, так и ТСЖ, ЖК, ЖСК, которые управляют МКД.</w:t>
      </w:r>
      <w:r w:rsidR="005719FB">
        <w:rPr>
          <w:rFonts w:ascii="Times New Roman" w:eastAsia="Times New Roman" w:hAnsi="Times New Roman" w:cs="Times New Roman"/>
          <w:color w:val="222222"/>
          <w:sz w:val="24"/>
          <w:szCs w:val="24"/>
          <w:lang w:eastAsia="ru-RU"/>
        </w:rPr>
        <w:t xml:space="preserve"> </w:t>
      </w:r>
    </w:p>
    <w:p w:rsidR="005719FB" w:rsidRDefault="005719FB" w:rsidP="002A3B91">
      <w:pPr>
        <w:spacing w:after="0" w:line="240" w:lineRule="auto"/>
        <w:ind w:firstLine="708"/>
        <w:jc w:val="both"/>
        <w:rPr>
          <w:rFonts w:ascii="Times New Roman" w:eastAsia="Times New Roman" w:hAnsi="Times New Roman" w:cs="Times New Roman"/>
          <w:color w:val="222222"/>
          <w:sz w:val="24"/>
          <w:szCs w:val="24"/>
          <w:lang w:eastAsia="ru-RU"/>
        </w:rPr>
      </w:pPr>
    </w:p>
    <w:p w:rsidR="005719FB" w:rsidRPr="005719FB" w:rsidRDefault="005719FB" w:rsidP="005719FB">
      <w:pPr>
        <w:pStyle w:val="1"/>
        <w:shd w:val="clear" w:color="auto" w:fill="FFFFFF"/>
        <w:spacing w:before="0" w:beforeAutospacing="0" w:after="0" w:afterAutospacing="0"/>
        <w:ind w:firstLine="708"/>
        <w:jc w:val="both"/>
        <w:rPr>
          <w:color w:val="000000"/>
          <w:sz w:val="24"/>
          <w:szCs w:val="24"/>
        </w:rPr>
      </w:pPr>
      <w:r w:rsidRPr="005719FB">
        <w:rPr>
          <w:color w:val="000000"/>
          <w:sz w:val="24"/>
          <w:szCs w:val="24"/>
        </w:rPr>
        <w:lastRenderedPageBreak/>
        <w:t>Кому пришлют повестку в военкомат через </w:t>
      </w:r>
      <w:proofErr w:type="spellStart"/>
      <w:r w:rsidRPr="005719FB">
        <w:rPr>
          <w:color w:val="000000"/>
          <w:sz w:val="24"/>
          <w:szCs w:val="24"/>
        </w:rPr>
        <w:t>Госуслуги</w:t>
      </w:r>
      <w:proofErr w:type="spellEnd"/>
      <w:r w:rsidRPr="005719FB">
        <w:rPr>
          <w:color w:val="000000"/>
          <w:sz w:val="24"/>
          <w:szCs w:val="24"/>
        </w:rPr>
        <w:t>, а кого ждут новые обязанности</w:t>
      </w:r>
    </w:p>
    <w:p w:rsidR="005719FB" w:rsidRPr="005719FB" w:rsidRDefault="005719FB" w:rsidP="005719FB">
      <w:pPr>
        <w:pStyle w:val="a3"/>
        <w:shd w:val="clear" w:color="auto" w:fill="FFFFFF"/>
        <w:spacing w:before="0" w:beforeAutospacing="0" w:after="0" w:afterAutospacing="0"/>
        <w:ind w:firstLine="708"/>
        <w:jc w:val="both"/>
        <w:rPr>
          <w:color w:val="000000"/>
        </w:rPr>
      </w:pPr>
      <w:r w:rsidRPr="005719FB">
        <w:rPr>
          <w:color w:val="000000"/>
        </w:rPr>
        <w:t>Узнайте, как теперь вручают повестки, когда они считаются полученными и какие обязанности появились из-за новых правил воинского учета. В России вводят единый электронный реестр воинского учета, а бумажные повестки призывникам и военнообязанным военкомат будет дублировать еще и в электронном виде. Поправки в закон о воинской обязанности и другие нормативные акты уже приняли. </w:t>
      </w:r>
    </w:p>
    <w:p w:rsidR="005719FB" w:rsidRPr="005719FB" w:rsidRDefault="005719FB" w:rsidP="005719FB">
      <w:pPr>
        <w:pStyle w:val="a3"/>
        <w:shd w:val="clear" w:color="auto" w:fill="FFFFFF"/>
        <w:spacing w:before="0" w:beforeAutospacing="0" w:after="0" w:afterAutospacing="0"/>
        <w:ind w:firstLine="708"/>
        <w:jc w:val="both"/>
        <w:rPr>
          <w:color w:val="000000"/>
        </w:rPr>
      </w:pPr>
      <w:r w:rsidRPr="005719FB">
        <w:rPr>
          <w:b/>
          <w:bCs/>
          <w:color w:val="000000"/>
        </w:rPr>
        <w:t xml:space="preserve">Повестки пришлют через </w:t>
      </w:r>
      <w:proofErr w:type="spellStart"/>
      <w:r w:rsidRPr="005719FB">
        <w:rPr>
          <w:b/>
          <w:bCs/>
          <w:color w:val="000000"/>
        </w:rPr>
        <w:t>госуслуги</w:t>
      </w:r>
      <w:proofErr w:type="spellEnd"/>
      <w:r w:rsidRPr="005719FB">
        <w:rPr>
          <w:color w:val="000000"/>
        </w:rPr>
        <w:t>. Призывникам и военнообязанным бумажные повестки вручат лично, а также отправят по почте заказным письмом с уведомлением о вручении. Кроме того, бумажные повестки продублируют электронными. Их направят через портал </w:t>
      </w:r>
      <w:hyperlink r:id="rId19" w:tgtFrame="_blank" w:history="1">
        <w:r w:rsidRPr="005719FB">
          <w:rPr>
            <w:rStyle w:val="a4"/>
            <w:color w:val="1252A1"/>
          </w:rPr>
          <w:t>gosuslugi.ru</w:t>
        </w:r>
      </w:hyperlink>
      <w:r w:rsidRPr="005719FB">
        <w:rPr>
          <w:color w:val="000000"/>
        </w:rPr>
        <w:t xml:space="preserve">. Причем, призывники и военнообязанные больше не смогут заявить, что не получали повестку, так как живут не по прописке. С какого момента повестки начнут рассылать через </w:t>
      </w:r>
      <w:proofErr w:type="spellStart"/>
      <w:r w:rsidRPr="005719FB">
        <w:rPr>
          <w:color w:val="000000"/>
        </w:rPr>
        <w:t>госуслуги</w:t>
      </w:r>
      <w:proofErr w:type="spellEnd"/>
      <w:r w:rsidRPr="005719FB">
        <w:rPr>
          <w:color w:val="000000"/>
        </w:rPr>
        <w:t>, закон не определяет. Технически это возможно уже сейчас.</w:t>
      </w:r>
    </w:p>
    <w:p w:rsidR="005719FB" w:rsidRPr="005719FB" w:rsidRDefault="005719FB" w:rsidP="005719FB">
      <w:pPr>
        <w:pStyle w:val="a3"/>
        <w:shd w:val="clear" w:color="auto" w:fill="FFFFFF"/>
        <w:spacing w:before="0" w:beforeAutospacing="0" w:after="0" w:afterAutospacing="0"/>
        <w:ind w:firstLine="708"/>
        <w:jc w:val="both"/>
        <w:rPr>
          <w:color w:val="000000"/>
        </w:rPr>
      </w:pPr>
      <w:r w:rsidRPr="005719FB">
        <w:rPr>
          <w:b/>
          <w:bCs/>
          <w:color w:val="000000"/>
        </w:rPr>
        <w:t>Удаление учетной записи не поможет</w:t>
      </w:r>
      <w:r w:rsidRPr="005719FB">
        <w:rPr>
          <w:color w:val="000000"/>
        </w:rPr>
        <w:t xml:space="preserve">. Призывник или военнообязанный может удалить учетную запись на </w:t>
      </w:r>
      <w:proofErr w:type="spellStart"/>
      <w:r w:rsidRPr="005719FB">
        <w:rPr>
          <w:color w:val="000000"/>
        </w:rPr>
        <w:t>госуслугах</w:t>
      </w:r>
      <w:proofErr w:type="spellEnd"/>
      <w:r w:rsidRPr="005719FB">
        <w:rPr>
          <w:color w:val="000000"/>
        </w:rPr>
        <w:t xml:space="preserve">, но от получения повестки это не спасет. Всего лишь выиграет немного времени, пока не вручат повестку другим способом. Отсутствие аккаунта на </w:t>
      </w:r>
      <w:proofErr w:type="spellStart"/>
      <w:r w:rsidRPr="005719FB">
        <w:rPr>
          <w:color w:val="000000"/>
        </w:rPr>
        <w:t>госуслугах</w:t>
      </w:r>
      <w:proofErr w:type="spellEnd"/>
      <w:r w:rsidRPr="005719FB">
        <w:rPr>
          <w:color w:val="000000"/>
        </w:rPr>
        <w:t xml:space="preserve"> не поможет избежать призыва. Электронная повестка считается врученной с момента, как ее разместили в личном кабинете гражданина. То есть, призывник не сможет заявить, что не получал повестку, так как потерял пароль от портала </w:t>
      </w:r>
      <w:hyperlink r:id="rId20" w:tgtFrame="_blank" w:history="1">
        <w:r w:rsidRPr="005719FB">
          <w:rPr>
            <w:rStyle w:val="a4"/>
            <w:color w:val="1252A1"/>
          </w:rPr>
          <w:t>gosuslugi.ru</w:t>
        </w:r>
      </w:hyperlink>
      <w:r w:rsidRPr="005719FB">
        <w:rPr>
          <w:color w:val="000000"/>
        </w:rPr>
        <w:t> или вообще не имеет подтвержденной записи.</w:t>
      </w:r>
    </w:p>
    <w:p w:rsidR="005719FB" w:rsidRPr="005719FB" w:rsidRDefault="005719FB" w:rsidP="005719FB">
      <w:pPr>
        <w:pStyle w:val="a3"/>
        <w:shd w:val="clear" w:color="auto" w:fill="FFFFFF"/>
        <w:spacing w:before="0" w:beforeAutospacing="0" w:after="0" w:afterAutospacing="0"/>
        <w:ind w:firstLine="708"/>
        <w:jc w:val="both"/>
        <w:rPr>
          <w:color w:val="000000"/>
        </w:rPr>
      </w:pPr>
      <w:r w:rsidRPr="005719FB">
        <w:rPr>
          <w:b/>
          <w:bCs/>
          <w:color w:val="000000"/>
        </w:rPr>
        <w:t>Для уклонистов есть ограничения и штрафы</w:t>
      </w:r>
      <w:r w:rsidRPr="005719FB">
        <w:rPr>
          <w:color w:val="000000"/>
        </w:rPr>
        <w:t xml:space="preserve">. Те, кто уклонился от явки в военкомат, не смогут управлять автомобилем и регистрировать сделки с транспортными средствами, выезжать за рубеж, начать бизнес как ИП или </w:t>
      </w:r>
      <w:proofErr w:type="spellStart"/>
      <w:r w:rsidRPr="005719FB">
        <w:rPr>
          <w:color w:val="000000"/>
        </w:rPr>
        <w:t>самозанятые</w:t>
      </w:r>
      <w:proofErr w:type="spellEnd"/>
      <w:r w:rsidRPr="005719FB">
        <w:rPr>
          <w:color w:val="000000"/>
        </w:rPr>
        <w:t>, оформлять сделки с недвижимостью, а также брать кредиты и займы. Появились также новые штрафы для тех, кто вовремя не явился в военкомат по повестке, причем не только по призыву, но и по другим вопросам, например, для уточнения данных. </w:t>
      </w:r>
    </w:p>
    <w:p w:rsidR="005719FB" w:rsidRPr="005719FB" w:rsidRDefault="005719FB" w:rsidP="005719FB">
      <w:pPr>
        <w:pStyle w:val="a3"/>
        <w:shd w:val="clear" w:color="auto" w:fill="FFFFFF"/>
        <w:spacing w:before="0" w:beforeAutospacing="0" w:after="0" w:afterAutospacing="0"/>
        <w:ind w:firstLine="708"/>
        <w:jc w:val="both"/>
        <w:rPr>
          <w:i/>
          <w:color w:val="000000"/>
        </w:rPr>
      </w:pPr>
      <w:r w:rsidRPr="005719FB">
        <w:rPr>
          <w:b/>
          <w:bCs/>
          <w:i/>
          <w:color w:val="000000"/>
        </w:rPr>
        <w:t>Новые обязанности для кадровиков и бухгалтеров.</w:t>
      </w:r>
      <w:r w:rsidRPr="005719FB">
        <w:rPr>
          <w:i/>
          <w:color w:val="000000"/>
        </w:rPr>
        <w:t xml:space="preserve"> Сообщать о приеме военнообязанных работников также придется в электронной форме. Сообщение нужно будет направлять через </w:t>
      </w:r>
      <w:proofErr w:type="spellStart"/>
      <w:r w:rsidRPr="005719FB">
        <w:rPr>
          <w:i/>
          <w:color w:val="000000"/>
        </w:rPr>
        <w:t>Госуслуги</w:t>
      </w:r>
      <w:proofErr w:type="spellEnd"/>
      <w:r w:rsidRPr="005719FB">
        <w:rPr>
          <w:i/>
          <w:color w:val="000000"/>
        </w:rPr>
        <w:t>. Поправки связаны с запуском реестра воинского учета. Изменили и сроки сообщения в военкомат об изменениях в воинском учете и порядке вручения повесток сотрудникам. У работодателей также осталась обязанность оповещать работников о повестках военкоматов. </w:t>
      </w:r>
    </w:p>
    <w:p w:rsidR="005719FB" w:rsidRPr="005719FB" w:rsidRDefault="005719FB" w:rsidP="005719FB">
      <w:pPr>
        <w:pStyle w:val="weakp"/>
        <w:shd w:val="clear" w:color="auto" w:fill="FFFFFF"/>
        <w:spacing w:before="0" w:beforeAutospacing="0" w:after="0" w:afterAutospacing="0"/>
        <w:ind w:firstLine="708"/>
        <w:jc w:val="both"/>
        <w:rPr>
          <w:color w:val="000000"/>
        </w:rPr>
      </w:pPr>
      <w:r w:rsidRPr="005719FB">
        <w:rPr>
          <w:b/>
          <w:bCs/>
          <w:color w:val="000000"/>
        </w:rPr>
        <w:t>Источник:</w:t>
      </w:r>
      <w:r w:rsidRPr="005719FB">
        <w:rPr>
          <w:color w:val="000000"/>
        </w:rPr>
        <w:t> </w:t>
      </w:r>
      <w:hyperlink r:id="rId21" w:tgtFrame="_blank" w:history="1">
        <w:r w:rsidRPr="005719FB">
          <w:rPr>
            <w:rStyle w:val="a4"/>
            <w:color w:val="1252A1"/>
          </w:rPr>
          <w:t>Федеральный закон от 14.04.2023 № 127-ФЗ</w:t>
        </w:r>
      </w:hyperlink>
    </w:p>
    <w:p w:rsidR="003A298F" w:rsidRDefault="003A298F" w:rsidP="002A3B91">
      <w:pPr>
        <w:pStyle w:val="1"/>
        <w:spacing w:before="0" w:beforeAutospacing="0" w:after="0" w:afterAutospacing="0"/>
        <w:ind w:left="708"/>
        <w:jc w:val="both"/>
        <w:rPr>
          <w:color w:val="222222"/>
          <w:sz w:val="24"/>
          <w:szCs w:val="24"/>
        </w:rPr>
      </w:pPr>
    </w:p>
    <w:p w:rsidR="003A298F" w:rsidRPr="002566F4" w:rsidRDefault="003A298F" w:rsidP="002566F4">
      <w:pPr>
        <w:pStyle w:val="1"/>
        <w:shd w:val="clear" w:color="auto" w:fill="FFFFFF"/>
        <w:spacing w:before="0" w:beforeAutospacing="0" w:after="0" w:afterAutospacing="0"/>
        <w:ind w:firstLine="708"/>
        <w:jc w:val="both"/>
        <w:textAlignment w:val="center"/>
        <w:rPr>
          <w:bCs w:val="0"/>
          <w:color w:val="2C2D2E"/>
          <w:sz w:val="24"/>
          <w:szCs w:val="24"/>
          <w:bdr w:val="none" w:sz="0" w:space="0" w:color="auto" w:frame="1"/>
        </w:rPr>
      </w:pPr>
      <w:r w:rsidRPr="002566F4">
        <w:rPr>
          <w:bCs w:val="0"/>
          <w:color w:val="2C2D2E"/>
          <w:sz w:val="24"/>
          <w:szCs w:val="24"/>
          <w:bdr w:val="none" w:sz="0" w:space="0" w:color="auto" w:frame="1"/>
        </w:rPr>
        <w:t>Чтобы повесить кондиционер, теперь нужно разрешение</w:t>
      </w:r>
    </w:p>
    <w:p w:rsidR="003A298F" w:rsidRPr="002566F4" w:rsidRDefault="003A298F" w:rsidP="002566F4">
      <w:pPr>
        <w:pStyle w:val="a3"/>
        <w:shd w:val="clear" w:color="auto" w:fill="FFFFFF"/>
        <w:spacing w:before="0" w:beforeAutospacing="0" w:after="0" w:afterAutospacing="0"/>
        <w:ind w:firstLine="708"/>
        <w:jc w:val="both"/>
        <w:textAlignment w:val="top"/>
        <w:rPr>
          <w:color w:val="2C2D2E"/>
          <w:spacing w:val="-1"/>
        </w:rPr>
      </w:pPr>
      <w:r w:rsidRPr="002566F4">
        <w:rPr>
          <w:color w:val="2C2D2E"/>
          <w:spacing w:val="-1"/>
        </w:rPr>
        <w:t>Какие шаги нужно предпринимать тем, кто желает законно установить кондиционер в своей квартире и жить спокойно? В каких случаях даже при отсутствии согласования санкции применить не смогут?</w:t>
      </w:r>
    </w:p>
    <w:p w:rsidR="003A298F" w:rsidRPr="002566F4" w:rsidRDefault="003A298F" w:rsidP="002566F4">
      <w:pPr>
        <w:pStyle w:val="a3"/>
        <w:shd w:val="clear" w:color="auto" w:fill="FFFFFF"/>
        <w:spacing w:before="0" w:beforeAutospacing="0" w:after="0" w:afterAutospacing="0"/>
        <w:ind w:firstLine="708"/>
        <w:jc w:val="both"/>
        <w:textAlignment w:val="top"/>
        <w:rPr>
          <w:color w:val="2C2D2E"/>
        </w:rPr>
      </w:pPr>
      <w:r w:rsidRPr="002566F4">
        <w:rPr>
          <w:color w:val="2C2D2E"/>
        </w:rPr>
        <w:t>Судебная коллегия Верховного суда РФ (ВС) вынесла определение, которое гласит, что для размещения кондиционера на фасаде многоквартирного дома теперь нужно разрешение от общего собрания собственников.</w:t>
      </w:r>
    </w:p>
    <w:p w:rsidR="003A298F" w:rsidRPr="002566F4" w:rsidRDefault="003A298F" w:rsidP="002566F4">
      <w:pPr>
        <w:pStyle w:val="a3"/>
        <w:shd w:val="clear" w:color="auto" w:fill="FFFFFF"/>
        <w:spacing w:before="0" w:beforeAutospacing="0" w:after="0" w:afterAutospacing="0"/>
        <w:ind w:firstLine="708"/>
        <w:jc w:val="both"/>
        <w:textAlignment w:val="top"/>
        <w:rPr>
          <w:color w:val="2C2D2E"/>
        </w:rPr>
      </w:pPr>
      <w:r w:rsidRPr="002566F4">
        <w:rPr>
          <w:color w:val="2C2D2E"/>
        </w:rPr>
        <w:t>Эксперты утверждают, что позиция высокой судебной инстанции может быть поводом для любой управляющей компании обязать собственника демонтировать климатическое оборудование, на которое нет соответствующего разрешения. Однако такое предписание коммунальщиков вовсе не бесспорно: в некоторых случаях есть законные основания его не выполнять.</w:t>
      </w:r>
    </w:p>
    <w:p w:rsidR="003A298F" w:rsidRPr="002566F4" w:rsidRDefault="003A298F" w:rsidP="002566F4">
      <w:pPr>
        <w:pStyle w:val="2"/>
        <w:shd w:val="clear" w:color="auto" w:fill="FFFFFF"/>
        <w:spacing w:before="0" w:line="240" w:lineRule="auto"/>
        <w:ind w:firstLine="708"/>
        <w:jc w:val="both"/>
        <w:textAlignment w:val="top"/>
        <w:rPr>
          <w:rFonts w:ascii="Times New Roman" w:hAnsi="Times New Roman" w:cs="Times New Roman"/>
          <w:color w:val="2C2D2E"/>
          <w:sz w:val="24"/>
          <w:szCs w:val="24"/>
        </w:rPr>
      </w:pPr>
      <w:r w:rsidRPr="002566F4">
        <w:rPr>
          <w:rFonts w:ascii="Times New Roman" w:hAnsi="Times New Roman" w:cs="Times New Roman"/>
          <w:b/>
          <w:bCs/>
          <w:color w:val="2C2D2E"/>
          <w:sz w:val="24"/>
          <w:szCs w:val="24"/>
        </w:rPr>
        <w:t>Почему согласование установки кондиционера стало обязательным</w:t>
      </w:r>
    </w:p>
    <w:p w:rsidR="003A298F" w:rsidRPr="002566F4" w:rsidRDefault="003A298F" w:rsidP="002566F4">
      <w:pPr>
        <w:shd w:val="clear" w:color="auto" w:fill="FFFFFF"/>
        <w:spacing w:after="0" w:line="240" w:lineRule="auto"/>
        <w:jc w:val="both"/>
        <w:textAlignment w:val="top"/>
        <w:rPr>
          <w:rFonts w:ascii="Times New Roman" w:hAnsi="Times New Roman" w:cs="Times New Roman"/>
          <w:color w:val="2C2D2E"/>
          <w:sz w:val="24"/>
          <w:szCs w:val="24"/>
        </w:rPr>
      </w:pPr>
    </w:p>
    <w:p w:rsidR="003A298F" w:rsidRPr="002566F4" w:rsidRDefault="003A298F" w:rsidP="002566F4">
      <w:pPr>
        <w:shd w:val="clear" w:color="auto" w:fill="FFFFFF"/>
        <w:spacing w:after="0" w:line="240" w:lineRule="auto"/>
        <w:jc w:val="both"/>
        <w:textAlignment w:val="top"/>
        <w:rPr>
          <w:rFonts w:ascii="Times New Roman" w:hAnsi="Times New Roman" w:cs="Times New Roman"/>
          <w:color w:val="2C2D2E"/>
          <w:sz w:val="24"/>
          <w:szCs w:val="24"/>
        </w:rPr>
      </w:pPr>
    </w:p>
    <w:p w:rsidR="003A298F" w:rsidRPr="002566F4" w:rsidRDefault="003A298F" w:rsidP="002566F4">
      <w:pPr>
        <w:shd w:val="clear" w:color="auto" w:fill="FFFFFF"/>
        <w:spacing w:after="0" w:line="240" w:lineRule="auto"/>
        <w:jc w:val="both"/>
        <w:textAlignment w:val="top"/>
        <w:rPr>
          <w:rFonts w:ascii="Times New Roman" w:hAnsi="Times New Roman" w:cs="Times New Roman"/>
          <w:color w:val="2C2D2E"/>
          <w:sz w:val="24"/>
          <w:szCs w:val="24"/>
        </w:rPr>
      </w:pPr>
      <w:r w:rsidRPr="002566F4">
        <w:rPr>
          <w:rFonts w:ascii="Times New Roman" w:hAnsi="Times New Roman" w:cs="Times New Roman"/>
          <w:noProof/>
          <w:color w:val="2C2D2E"/>
          <w:sz w:val="24"/>
          <w:szCs w:val="24"/>
          <w:lang w:eastAsia="ru-RU"/>
        </w:rPr>
        <mc:AlternateContent>
          <mc:Choice Requires="wps">
            <w:drawing>
              <wp:inline distT="0" distB="0" distL="0" distR="0">
                <wp:extent cx="304800" cy="304800"/>
                <wp:effectExtent l="0" t="0" r="0" b="0"/>
                <wp:docPr id="4" name="Прямоугольник 4" descr="https://r.mradx.net/img/A6/8667DD.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7BDEF1" id="Прямоугольник 4" o:spid="_x0000_s1026" alt="https://r.mradx.net/img/A6/8667DD.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CjXvv35&#10;AgAA9gUAAA4AAAAAAAAAAAAAAAAALgIAAGRycy9lMm9Eb2MueG1sUEsBAi0AFAAGAAgAAAAhAEyg&#10;6SzYAAAAAwEAAA8AAAAAAAAAAAAAAAAAUwUAAGRycy9kb3ducmV2LnhtbFBLBQYAAAAABAAEAPMA&#10;AABYBgAAAAA=&#10;" filled="f" stroked="f">
                <o:lock v:ext="edit" aspectratio="t"/>
                <w10:anchorlock/>
              </v:rect>
            </w:pict>
          </mc:Fallback>
        </mc:AlternateContent>
      </w:r>
    </w:p>
    <w:p w:rsidR="003A298F" w:rsidRPr="002566F4" w:rsidRDefault="003A298F" w:rsidP="002566F4">
      <w:pPr>
        <w:pStyle w:val="a3"/>
        <w:shd w:val="clear" w:color="auto" w:fill="FFFFFF"/>
        <w:spacing w:before="0" w:beforeAutospacing="0" w:after="0" w:afterAutospacing="0"/>
        <w:ind w:firstLine="708"/>
        <w:jc w:val="both"/>
        <w:textAlignment w:val="top"/>
        <w:rPr>
          <w:color w:val="2C2D2E"/>
        </w:rPr>
      </w:pPr>
      <w:r w:rsidRPr="002566F4">
        <w:rPr>
          <w:color w:val="2C2D2E"/>
        </w:rPr>
        <w:lastRenderedPageBreak/>
        <w:t>В крупных российских городах сложно найти жилой дом, внешние стены которого не украшали бы блоки от кондиционеров. Неужели все они размещены незаконно?</w:t>
      </w:r>
    </w:p>
    <w:p w:rsidR="003A298F" w:rsidRPr="002566F4" w:rsidRDefault="003A298F" w:rsidP="002566F4">
      <w:pPr>
        <w:pStyle w:val="a3"/>
        <w:shd w:val="clear" w:color="auto" w:fill="FFFFFF"/>
        <w:spacing w:before="0" w:beforeAutospacing="0" w:after="0" w:afterAutospacing="0"/>
        <w:ind w:firstLine="708"/>
        <w:jc w:val="both"/>
        <w:textAlignment w:val="top"/>
        <w:rPr>
          <w:color w:val="2C2D2E"/>
        </w:rPr>
      </w:pPr>
      <w:r w:rsidRPr="002566F4">
        <w:rPr>
          <w:color w:val="2C2D2E"/>
        </w:rPr>
        <w:t xml:space="preserve">— Если установка кондиционера не предусмотрена проектом, то главным вопросом является, насколько монтаж внешнего блока такого оборудования нарушает права остальных собственников многоквартирного дома. Если остальные собственники с установкой согласны, то проблем нет, а при отсутствии зафиксированного согласия установка незаконна. </w:t>
      </w:r>
      <w:proofErr w:type="gramStart"/>
      <w:r w:rsidRPr="002566F4">
        <w:rPr>
          <w:color w:val="2C2D2E"/>
        </w:rPr>
        <w:t>Именно эту мысль и закрепил в своём определении Верховный суд РФ</w:t>
      </w:r>
      <w:proofErr w:type="gramEnd"/>
      <w:r w:rsidRPr="002566F4">
        <w:rPr>
          <w:color w:val="2C2D2E"/>
        </w:rPr>
        <w:t>, — считает заведующий «Западной коллегией адвокатов» города Москвы Александр Инютин.</w:t>
      </w:r>
    </w:p>
    <w:p w:rsidR="003A298F" w:rsidRPr="002566F4" w:rsidRDefault="003A298F" w:rsidP="002566F4">
      <w:pPr>
        <w:pStyle w:val="a3"/>
        <w:shd w:val="clear" w:color="auto" w:fill="FFFFFF"/>
        <w:spacing w:before="0" w:beforeAutospacing="0" w:after="0" w:afterAutospacing="0"/>
        <w:ind w:firstLine="708"/>
        <w:jc w:val="both"/>
        <w:textAlignment w:val="top"/>
        <w:rPr>
          <w:color w:val="2C2D2E"/>
        </w:rPr>
      </w:pPr>
      <w:r w:rsidRPr="002566F4">
        <w:rPr>
          <w:color w:val="2C2D2E"/>
        </w:rPr>
        <w:t>Анализ судебной практики показывает, что большинство уже состоявшихся судебных решений, обязывающих демонтировать кондиционер, исходит из того, что раз фасад здания (внешние, несущие стены) — это общее имущество всех собственников многоквартирного дома (пункт 1 статьи 36 Жилищного кодекса РФ), то в силу гражданского законодательства распоряжаться им можно только с согласия других собственников (часть 1 статьи 247 Гражданского кодекса РФ). То есть для судов всё сводится к формуле: нет оформленного согласия — внешний блок кондиционера должен быть демонтирован. Получается, что определение ВС только закрепило уже сложившийся подход.</w:t>
      </w:r>
    </w:p>
    <w:p w:rsidR="003A298F" w:rsidRPr="002566F4" w:rsidRDefault="003A298F" w:rsidP="002566F4">
      <w:pPr>
        <w:pStyle w:val="a3"/>
        <w:shd w:val="clear" w:color="auto" w:fill="FFFFFF"/>
        <w:spacing w:before="0" w:beforeAutospacing="0" w:after="0" w:afterAutospacing="0"/>
        <w:ind w:firstLine="708"/>
        <w:jc w:val="both"/>
        <w:textAlignment w:val="top"/>
        <w:rPr>
          <w:color w:val="2C2D2E"/>
        </w:rPr>
      </w:pPr>
      <w:r w:rsidRPr="002566F4">
        <w:rPr>
          <w:color w:val="2C2D2E"/>
        </w:rPr>
        <w:t xml:space="preserve">— Позиция ВС заслуживает внимания, однако ни в одном федеральном законе нет прямого указания на необходимость получения какого-либо специального разрешения на установку бытового кондиционера, — указывает адвокат Московской областной коллегии адвокатов Богдан </w:t>
      </w:r>
      <w:proofErr w:type="spellStart"/>
      <w:r w:rsidRPr="002566F4">
        <w:rPr>
          <w:color w:val="2C2D2E"/>
        </w:rPr>
        <w:t>Леськив</w:t>
      </w:r>
      <w:proofErr w:type="spellEnd"/>
      <w:r w:rsidRPr="002566F4">
        <w:rPr>
          <w:color w:val="2C2D2E"/>
        </w:rPr>
        <w:t>. — Кроме того, в некоторых субъектах РФ есть свои законы и регламенты о кондиционерах в многоквартирных домах, их действие решение Верховного суда РФ не отменяет.</w:t>
      </w:r>
    </w:p>
    <w:p w:rsidR="003A298F" w:rsidRPr="002566F4" w:rsidRDefault="003A298F" w:rsidP="002566F4">
      <w:pPr>
        <w:pStyle w:val="a3"/>
        <w:shd w:val="clear" w:color="auto" w:fill="FFFFFF"/>
        <w:spacing w:before="0" w:beforeAutospacing="0" w:after="0" w:afterAutospacing="0"/>
        <w:ind w:firstLine="708"/>
        <w:jc w:val="both"/>
        <w:textAlignment w:val="top"/>
        <w:rPr>
          <w:color w:val="2C2D2E"/>
        </w:rPr>
      </w:pPr>
      <w:r w:rsidRPr="002566F4">
        <w:rPr>
          <w:color w:val="2C2D2E"/>
        </w:rPr>
        <w:t xml:space="preserve">И действительно, </w:t>
      </w:r>
      <w:proofErr w:type="gramStart"/>
      <w:r w:rsidRPr="002566F4">
        <w:rPr>
          <w:color w:val="2C2D2E"/>
        </w:rPr>
        <w:t>например</w:t>
      </w:r>
      <w:proofErr w:type="gramEnd"/>
      <w:r w:rsidRPr="002566F4">
        <w:rPr>
          <w:color w:val="2C2D2E"/>
        </w:rPr>
        <w:t xml:space="preserve"> в Московской области вопросы с кондиционерами регулирует закон № 191/2014-ОЗ, в Курске — решение городского собрания № 22−5-РС, в Санкт-Петербурге — правила благоустройства города. А в Москве порядок установки кондиционеров указан в действующих нормативах по эксплуатации жилищного фонда ЖНМ-2004/02.</w:t>
      </w:r>
    </w:p>
    <w:p w:rsidR="003A298F" w:rsidRPr="002566F4" w:rsidRDefault="003A298F" w:rsidP="002566F4">
      <w:pPr>
        <w:pStyle w:val="a3"/>
        <w:shd w:val="clear" w:color="auto" w:fill="FFFFFF"/>
        <w:spacing w:before="0" w:beforeAutospacing="0" w:after="0" w:afterAutospacing="0"/>
        <w:ind w:firstLine="708"/>
        <w:jc w:val="both"/>
        <w:textAlignment w:val="top"/>
        <w:rPr>
          <w:color w:val="2C2D2E"/>
        </w:rPr>
      </w:pPr>
      <w:r w:rsidRPr="002566F4">
        <w:rPr>
          <w:color w:val="2C2D2E"/>
        </w:rPr>
        <w:t>— К сожалению, даже в случаях, когда официальное разрешение получено от местной администрации, оно будет действовать только при отсутствии претензий соседей или управляющих компаний. Ведь если спор дойдёт до суда, то его решение, скорее всего, будет не в пользу владельца кондиционера. Судья может обосновать свою позицию всё тем же отсутствием согласия закреплённого в протоколе собрания собственников жилого дома, — поясняет адвокат Межрегиональной коллегии адвокатов Москвы Дмитрий Шагин.</w:t>
      </w:r>
    </w:p>
    <w:p w:rsidR="003A298F" w:rsidRPr="002566F4" w:rsidRDefault="003A298F" w:rsidP="002566F4">
      <w:pPr>
        <w:pStyle w:val="2"/>
        <w:shd w:val="clear" w:color="auto" w:fill="FFFFFF"/>
        <w:spacing w:before="0" w:line="240" w:lineRule="auto"/>
        <w:ind w:firstLine="708"/>
        <w:jc w:val="both"/>
        <w:textAlignment w:val="top"/>
        <w:rPr>
          <w:rFonts w:ascii="Times New Roman" w:hAnsi="Times New Roman" w:cs="Times New Roman"/>
          <w:color w:val="2C2D2E"/>
          <w:sz w:val="24"/>
          <w:szCs w:val="24"/>
        </w:rPr>
      </w:pPr>
      <w:r w:rsidRPr="002566F4">
        <w:rPr>
          <w:rFonts w:ascii="Times New Roman" w:hAnsi="Times New Roman" w:cs="Times New Roman"/>
          <w:b/>
          <w:bCs/>
          <w:color w:val="2C2D2E"/>
          <w:sz w:val="24"/>
          <w:szCs w:val="24"/>
        </w:rPr>
        <w:t>Что будет с уже установленными кондиционерами</w:t>
      </w:r>
    </w:p>
    <w:p w:rsidR="003A298F" w:rsidRPr="002566F4" w:rsidRDefault="003A298F" w:rsidP="002566F4">
      <w:pPr>
        <w:pStyle w:val="a3"/>
        <w:shd w:val="clear" w:color="auto" w:fill="FFFFFF"/>
        <w:spacing w:before="0" w:beforeAutospacing="0" w:after="0" w:afterAutospacing="0"/>
        <w:ind w:firstLine="708"/>
        <w:jc w:val="both"/>
        <w:textAlignment w:val="top"/>
        <w:rPr>
          <w:color w:val="2C2D2E"/>
        </w:rPr>
      </w:pPr>
      <w:r w:rsidRPr="002566F4">
        <w:rPr>
          <w:color w:val="2C2D2E"/>
        </w:rPr>
        <w:t xml:space="preserve">Специалисты считают, что заставить собственников демонтировать давно установленное климатическое оборудование можно будет только через суд. При этом даже при наличии определения ВС в ряде случаев суды в исках о принудительном демонтаже будут отказывать. При каких условиях так может произойти, пояснил Александр </w:t>
      </w:r>
      <w:proofErr w:type="spellStart"/>
      <w:r w:rsidRPr="002566F4">
        <w:rPr>
          <w:color w:val="2C2D2E"/>
        </w:rPr>
        <w:t>Хаминский</w:t>
      </w:r>
      <w:proofErr w:type="spellEnd"/>
      <w:r w:rsidRPr="002566F4">
        <w:rPr>
          <w:color w:val="2C2D2E"/>
        </w:rPr>
        <w:t>, руководитель Центра правопорядка в Москве и Московской области.</w:t>
      </w:r>
    </w:p>
    <w:p w:rsidR="003A298F" w:rsidRPr="002566F4" w:rsidRDefault="003A298F" w:rsidP="002566F4">
      <w:pPr>
        <w:pStyle w:val="a3"/>
        <w:shd w:val="clear" w:color="auto" w:fill="FFFFFF"/>
        <w:spacing w:before="0" w:beforeAutospacing="0" w:after="0" w:afterAutospacing="0"/>
        <w:ind w:firstLine="708"/>
        <w:jc w:val="both"/>
        <w:textAlignment w:val="top"/>
        <w:rPr>
          <w:color w:val="2C2D2E"/>
        </w:rPr>
      </w:pPr>
      <w:r w:rsidRPr="002566F4">
        <w:rPr>
          <w:color w:val="2C2D2E"/>
        </w:rPr>
        <w:t>— Многое будет зависеть от применения норм процессуального права. Для предъявления иска придётся соблюдать срок исковой давности. По общему порядку он составляет три года с момента, как лицу стало известно о нарушении его прав. Поэтому представляется, что в отношении уже установленных блоков, чтобы избежать судебных разбирательств, собственникам необходимо сохранять документы, подтверждающие дату монтажа оборудования.</w:t>
      </w:r>
    </w:p>
    <w:p w:rsidR="003A298F" w:rsidRPr="002566F4" w:rsidRDefault="003A298F" w:rsidP="002566F4">
      <w:pPr>
        <w:pStyle w:val="a3"/>
        <w:shd w:val="clear" w:color="auto" w:fill="FFFFFF"/>
        <w:spacing w:before="0" w:beforeAutospacing="0" w:after="0" w:afterAutospacing="0"/>
        <w:ind w:firstLine="708"/>
        <w:jc w:val="both"/>
        <w:textAlignment w:val="top"/>
        <w:rPr>
          <w:color w:val="2C2D2E"/>
        </w:rPr>
      </w:pPr>
      <w:r w:rsidRPr="002566F4">
        <w:rPr>
          <w:color w:val="2C2D2E"/>
        </w:rPr>
        <w:t>То есть получается, что если управляющая компания или соседи в течение трёх лет с момента монтажа оборудования не заявили претензий, то тем самым они согласились на его размещение.</w:t>
      </w:r>
    </w:p>
    <w:p w:rsidR="003A298F" w:rsidRPr="002566F4" w:rsidRDefault="003A298F" w:rsidP="002566F4">
      <w:pPr>
        <w:pStyle w:val="a3"/>
        <w:shd w:val="clear" w:color="auto" w:fill="FFFFFF"/>
        <w:spacing w:before="0" w:beforeAutospacing="0" w:after="0" w:afterAutospacing="0"/>
        <w:ind w:firstLine="708"/>
        <w:jc w:val="both"/>
        <w:textAlignment w:val="top"/>
        <w:rPr>
          <w:color w:val="2C2D2E"/>
        </w:rPr>
      </w:pPr>
      <w:r w:rsidRPr="002566F4">
        <w:rPr>
          <w:color w:val="2C2D2E"/>
        </w:rPr>
        <w:lastRenderedPageBreak/>
        <w:t>Но стоит иметь в ви</w:t>
      </w:r>
      <w:bookmarkStart w:id="0" w:name="_GoBack"/>
      <w:bookmarkEnd w:id="0"/>
      <w:r w:rsidRPr="002566F4">
        <w:rPr>
          <w:color w:val="2C2D2E"/>
        </w:rPr>
        <w:t>ду, что ситуация с фактическим согласием (это когда в течение трёх лет не заявляли требований о демонтаже кондиционера) может работать только при условии, если внешний блок не установлен на стене исторического дома, который относится к объектам культурного наследия. В противном случае кондиционер могут обязать удалить, так как он наносит вред охраняемому объекту.</w:t>
      </w:r>
    </w:p>
    <w:p w:rsidR="003A298F" w:rsidRPr="002566F4" w:rsidRDefault="003A298F" w:rsidP="002566F4">
      <w:pPr>
        <w:pStyle w:val="2"/>
        <w:shd w:val="clear" w:color="auto" w:fill="FFFFFF"/>
        <w:spacing w:before="0" w:line="240" w:lineRule="auto"/>
        <w:ind w:firstLine="708"/>
        <w:jc w:val="both"/>
        <w:textAlignment w:val="top"/>
        <w:rPr>
          <w:rFonts w:ascii="Times New Roman" w:hAnsi="Times New Roman" w:cs="Times New Roman"/>
          <w:color w:val="2C2D2E"/>
          <w:sz w:val="24"/>
          <w:szCs w:val="24"/>
        </w:rPr>
      </w:pPr>
      <w:r w:rsidRPr="002566F4">
        <w:rPr>
          <w:rFonts w:ascii="Times New Roman" w:hAnsi="Times New Roman" w:cs="Times New Roman"/>
          <w:b/>
          <w:bCs/>
          <w:color w:val="2C2D2E"/>
          <w:sz w:val="24"/>
          <w:szCs w:val="24"/>
        </w:rPr>
        <w:t>Что делать, если установка кондиционера только планируется</w:t>
      </w:r>
    </w:p>
    <w:p w:rsidR="003A298F" w:rsidRPr="002566F4" w:rsidRDefault="003A298F" w:rsidP="002566F4">
      <w:pPr>
        <w:pStyle w:val="a3"/>
        <w:shd w:val="clear" w:color="auto" w:fill="FFFFFF"/>
        <w:spacing w:before="0" w:beforeAutospacing="0" w:after="0" w:afterAutospacing="0"/>
        <w:ind w:firstLine="708"/>
        <w:jc w:val="both"/>
        <w:textAlignment w:val="top"/>
        <w:rPr>
          <w:color w:val="2C2D2E"/>
        </w:rPr>
      </w:pPr>
      <w:r w:rsidRPr="002566F4">
        <w:rPr>
          <w:color w:val="2C2D2E"/>
        </w:rPr>
        <w:t xml:space="preserve">— Чтобы законно установить кондиционер в своей квартире и жить спокойно, перед его монтажом имеет смысл получить согласие общего собрания собственников и проверить, действует ли специальный региональный нормативный регламент о кондиционерах, — рекомендует Александр Инютин. — Ведь если установить кондиционер без такого разрешения, то местные власти имеют право не только взыскать штраф (статья 7.21 КоАП РФ — от 1500 до 2500 рублей. — Прим. </w:t>
      </w:r>
      <w:proofErr w:type="spellStart"/>
      <w:r w:rsidRPr="002566F4">
        <w:rPr>
          <w:color w:val="2C2D2E"/>
        </w:rPr>
        <w:t>Лайфа</w:t>
      </w:r>
      <w:proofErr w:type="spellEnd"/>
      <w:r w:rsidRPr="002566F4">
        <w:rPr>
          <w:color w:val="2C2D2E"/>
        </w:rPr>
        <w:t>), но и потребовать за свой счёт демонтировать оборудование и сделать ремонт стены, к которой он был прикреплён.</w:t>
      </w:r>
    </w:p>
    <w:p w:rsidR="002A3B91" w:rsidRDefault="006437BF" w:rsidP="00C225BF">
      <w:pPr>
        <w:pStyle w:val="1"/>
        <w:spacing w:before="0" w:beforeAutospacing="0" w:after="0" w:afterAutospacing="0"/>
        <w:ind w:left="708"/>
        <w:jc w:val="both"/>
        <w:rPr>
          <w:sz w:val="24"/>
          <w:szCs w:val="24"/>
        </w:rPr>
      </w:pPr>
      <w:r w:rsidRPr="00995132">
        <w:rPr>
          <w:color w:val="222222"/>
          <w:sz w:val="24"/>
          <w:szCs w:val="24"/>
        </w:rPr>
        <w:br/>
      </w:r>
    </w:p>
    <w:p w:rsidR="002A3B91" w:rsidRDefault="002A3B91" w:rsidP="002A3B91">
      <w:pPr>
        <w:spacing w:after="0" w:line="240" w:lineRule="auto"/>
        <w:jc w:val="both"/>
        <w:rPr>
          <w:rFonts w:ascii="Times New Roman" w:hAnsi="Times New Roman" w:cs="Times New Roman"/>
          <w:sz w:val="24"/>
          <w:szCs w:val="24"/>
        </w:rPr>
      </w:pPr>
    </w:p>
    <w:p w:rsidR="002A3B91" w:rsidRDefault="002A3B91" w:rsidP="002A3B91">
      <w:pPr>
        <w:spacing w:after="0" w:line="240" w:lineRule="auto"/>
        <w:jc w:val="both"/>
        <w:rPr>
          <w:rFonts w:ascii="Times New Roman" w:hAnsi="Times New Roman" w:cs="Times New Roman"/>
          <w:sz w:val="24"/>
          <w:szCs w:val="24"/>
        </w:rPr>
      </w:pPr>
    </w:p>
    <w:p w:rsidR="002A3B91" w:rsidRDefault="002A3B91" w:rsidP="002A3B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Исполнительный директор</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п/п</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В.Г. Алексеев  </w:t>
      </w:r>
    </w:p>
    <w:p w:rsidR="002A3B91" w:rsidRPr="00995132" w:rsidRDefault="002A3B91" w:rsidP="002A3B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23-42-29</w:t>
      </w:r>
    </w:p>
    <w:p w:rsidR="00537C6A" w:rsidRPr="00995132" w:rsidRDefault="00537C6A" w:rsidP="00995132">
      <w:pPr>
        <w:spacing w:after="0" w:line="240" w:lineRule="auto"/>
        <w:jc w:val="both"/>
        <w:rPr>
          <w:rFonts w:ascii="Times New Roman" w:hAnsi="Times New Roman" w:cs="Times New Roman"/>
          <w:sz w:val="24"/>
          <w:szCs w:val="24"/>
        </w:rPr>
      </w:pPr>
    </w:p>
    <w:sectPr w:rsidR="00537C6A" w:rsidRPr="009951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15990"/>
    <w:multiLevelType w:val="multilevel"/>
    <w:tmpl w:val="5D90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C257E6"/>
    <w:multiLevelType w:val="multilevel"/>
    <w:tmpl w:val="CB02B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45"/>
    <w:rsid w:val="002566F4"/>
    <w:rsid w:val="002A3B91"/>
    <w:rsid w:val="003A298F"/>
    <w:rsid w:val="00537C6A"/>
    <w:rsid w:val="005719FB"/>
    <w:rsid w:val="006437BF"/>
    <w:rsid w:val="00995132"/>
    <w:rsid w:val="00C225BF"/>
    <w:rsid w:val="00D04EB7"/>
    <w:rsid w:val="00D26A45"/>
    <w:rsid w:val="00DF4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DB42"/>
  <w15:chartTrackingRefBased/>
  <w15:docId w15:val="{CAE4DC0B-C854-4017-A457-100CA5F7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437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A29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37B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6437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437BF"/>
    <w:rPr>
      <w:color w:val="0000FF"/>
      <w:u w:val="single"/>
    </w:rPr>
  </w:style>
  <w:style w:type="paragraph" w:customStyle="1" w:styleId="copyright-info">
    <w:name w:val="copyright-info"/>
    <w:basedOn w:val="a"/>
    <w:rsid w:val="006437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right-informer-wr">
    <w:name w:val="comment-right-informer-wr"/>
    <w:basedOn w:val="a0"/>
    <w:rsid w:val="005719FB"/>
  </w:style>
  <w:style w:type="paragraph" w:customStyle="1" w:styleId="weakp">
    <w:name w:val="weakp"/>
    <w:basedOn w:val="a"/>
    <w:rsid w:val="005719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5719FB"/>
    <w:rPr>
      <w:color w:val="954F72" w:themeColor="followedHyperlink"/>
      <w:u w:val="single"/>
    </w:rPr>
  </w:style>
  <w:style w:type="character" w:customStyle="1" w:styleId="20">
    <w:name w:val="Заголовок 2 Знак"/>
    <w:basedOn w:val="a0"/>
    <w:link w:val="2"/>
    <w:uiPriority w:val="9"/>
    <w:semiHidden/>
    <w:rsid w:val="003A298F"/>
    <w:rPr>
      <w:rFonts w:asciiTheme="majorHAnsi" w:eastAsiaTheme="majorEastAsia" w:hAnsiTheme="majorHAnsi" w:cstheme="majorBidi"/>
      <w:color w:val="2E74B5" w:themeColor="accent1" w:themeShade="BF"/>
      <w:sz w:val="26"/>
      <w:szCs w:val="26"/>
    </w:rPr>
  </w:style>
  <w:style w:type="character" w:customStyle="1" w:styleId="04c969a8fb">
    <w:name w:val="_04c969a8fb"/>
    <w:basedOn w:val="a0"/>
    <w:rsid w:val="003A298F"/>
  </w:style>
  <w:style w:type="character" w:customStyle="1" w:styleId="valignmiddle">
    <w:name w:val="valign_middle"/>
    <w:basedOn w:val="a0"/>
    <w:rsid w:val="003A298F"/>
  </w:style>
  <w:style w:type="character" w:customStyle="1" w:styleId="linktext">
    <w:name w:val="link__text"/>
    <w:basedOn w:val="a0"/>
    <w:rsid w:val="003A298F"/>
  </w:style>
  <w:style w:type="character" w:customStyle="1" w:styleId="adslabel--adstext--51dbu9">
    <w:name w:val="adslabel--adstext--51dbu9"/>
    <w:basedOn w:val="a0"/>
    <w:rsid w:val="003A298F"/>
  </w:style>
  <w:style w:type="character" w:customStyle="1" w:styleId="adslabel--age--3ilzse">
    <w:name w:val="adslabel--age--3ilzse"/>
    <w:basedOn w:val="a0"/>
    <w:rsid w:val="003A298F"/>
  </w:style>
  <w:style w:type="character" w:customStyle="1" w:styleId="multiformatcontentroll--title--3mqj22">
    <w:name w:val="multiformatcontentroll--title--3mqj22"/>
    <w:basedOn w:val="a0"/>
    <w:rsid w:val="003A298F"/>
  </w:style>
  <w:style w:type="character" w:customStyle="1" w:styleId="multiformatcontentroll--text--1bw4cd">
    <w:name w:val="multiformatcontentroll--text--1bw4cd"/>
    <w:basedOn w:val="a0"/>
    <w:rsid w:val="003A298F"/>
  </w:style>
  <w:style w:type="character" w:customStyle="1" w:styleId="disclaimerwithscroll--disclaimertext--mof9su">
    <w:name w:val="disclaimerwithscroll--disclaimertext--mof9su"/>
    <w:basedOn w:val="a0"/>
    <w:rsid w:val="003A298F"/>
  </w:style>
  <w:style w:type="character" w:customStyle="1" w:styleId="d4c576db0">
    <w:name w:val="d4c576db0"/>
    <w:basedOn w:val="a0"/>
    <w:rsid w:val="003A2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97238">
      <w:bodyDiv w:val="1"/>
      <w:marLeft w:val="0"/>
      <w:marRight w:val="0"/>
      <w:marTop w:val="0"/>
      <w:marBottom w:val="0"/>
      <w:divBdr>
        <w:top w:val="none" w:sz="0" w:space="0" w:color="auto"/>
        <w:left w:val="none" w:sz="0" w:space="0" w:color="auto"/>
        <w:bottom w:val="none" w:sz="0" w:space="0" w:color="auto"/>
        <w:right w:val="none" w:sz="0" w:space="0" w:color="auto"/>
      </w:divBdr>
      <w:divsChild>
        <w:div w:id="1468888918">
          <w:marLeft w:val="0"/>
          <w:marRight w:val="0"/>
          <w:marTop w:val="0"/>
          <w:marBottom w:val="600"/>
          <w:divBdr>
            <w:top w:val="none" w:sz="0" w:space="0" w:color="auto"/>
            <w:left w:val="none" w:sz="0" w:space="0" w:color="auto"/>
            <w:bottom w:val="none" w:sz="0" w:space="0" w:color="auto"/>
            <w:right w:val="none" w:sz="0" w:space="0" w:color="auto"/>
          </w:divBdr>
          <w:divsChild>
            <w:div w:id="1176534300">
              <w:marLeft w:val="0"/>
              <w:marRight w:val="0"/>
              <w:marTop w:val="0"/>
              <w:marBottom w:val="0"/>
              <w:divBdr>
                <w:top w:val="none" w:sz="0" w:space="0" w:color="auto"/>
                <w:left w:val="none" w:sz="0" w:space="0" w:color="auto"/>
                <w:bottom w:val="none" w:sz="0" w:space="0" w:color="auto"/>
                <w:right w:val="none" w:sz="0" w:space="0" w:color="auto"/>
              </w:divBdr>
            </w:div>
          </w:divsChild>
        </w:div>
        <w:div w:id="1191410467">
          <w:marLeft w:val="0"/>
          <w:marRight w:val="0"/>
          <w:marTop w:val="0"/>
          <w:marBottom w:val="0"/>
          <w:divBdr>
            <w:top w:val="none" w:sz="0" w:space="0" w:color="auto"/>
            <w:left w:val="none" w:sz="0" w:space="0" w:color="auto"/>
            <w:bottom w:val="none" w:sz="0" w:space="0" w:color="auto"/>
            <w:right w:val="none" w:sz="0" w:space="0" w:color="auto"/>
          </w:divBdr>
          <w:divsChild>
            <w:div w:id="10280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02955">
      <w:bodyDiv w:val="1"/>
      <w:marLeft w:val="0"/>
      <w:marRight w:val="0"/>
      <w:marTop w:val="0"/>
      <w:marBottom w:val="0"/>
      <w:divBdr>
        <w:top w:val="none" w:sz="0" w:space="0" w:color="auto"/>
        <w:left w:val="none" w:sz="0" w:space="0" w:color="auto"/>
        <w:bottom w:val="none" w:sz="0" w:space="0" w:color="auto"/>
        <w:right w:val="none" w:sz="0" w:space="0" w:color="auto"/>
      </w:divBdr>
      <w:divsChild>
        <w:div w:id="1443458373">
          <w:marLeft w:val="0"/>
          <w:marRight w:val="0"/>
          <w:marTop w:val="0"/>
          <w:marBottom w:val="0"/>
          <w:divBdr>
            <w:top w:val="none" w:sz="0" w:space="0" w:color="auto"/>
            <w:left w:val="none" w:sz="0" w:space="0" w:color="auto"/>
            <w:bottom w:val="none" w:sz="0" w:space="0" w:color="auto"/>
            <w:right w:val="none" w:sz="0" w:space="0" w:color="auto"/>
          </w:divBdr>
          <w:divsChild>
            <w:div w:id="1297292719">
              <w:marLeft w:val="0"/>
              <w:marRight w:val="0"/>
              <w:marTop w:val="0"/>
              <w:marBottom w:val="0"/>
              <w:divBdr>
                <w:top w:val="none" w:sz="0" w:space="0" w:color="auto"/>
                <w:left w:val="none" w:sz="0" w:space="0" w:color="auto"/>
                <w:bottom w:val="none" w:sz="0" w:space="0" w:color="auto"/>
                <w:right w:val="none" w:sz="0" w:space="0" w:color="auto"/>
              </w:divBdr>
              <w:divsChild>
                <w:div w:id="1162550649">
                  <w:marLeft w:val="0"/>
                  <w:marRight w:val="0"/>
                  <w:marTop w:val="0"/>
                  <w:marBottom w:val="0"/>
                  <w:divBdr>
                    <w:top w:val="none" w:sz="0" w:space="0" w:color="auto"/>
                    <w:left w:val="none" w:sz="0" w:space="0" w:color="auto"/>
                    <w:bottom w:val="none" w:sz="0" w:space="0" w:color="auto"/>
                    <w:right w:val="none" w:sz="0" w:space="0" w:color="auto"/>
                  </w:divBdr>
                  <w:divsChild>
                    <w:div w:id="395905123">
                      <w:marLeft w:val="0"/>
                      <w:marRight w:val="-450"/>
                      <w:marTop w:val="0"/>
                      <w:marBottom w:val="0"/>
                      <w:divBdr>
                        <w:top w:val="none" w:sz="0" w:space="0" w:color="auto"/>
                        <w:left w:val="none" w:sz="0" w:space="0" w:color="auto"/>
                        <w:bottom w:val="none" w:sz="0" w:space="0" w:color="auto"/>
                        <w:right w:val="none" w:sz="0" w:space="0" w:color="auto"/>
                      </w:divBdr>
                      <w:divsChild>
                        <w:div w:id="500396107">
                          <w:marLeft w:val="0"/>
                          <w:marRight w:val="0"/>
                          <w:marTop w:val="0"/>
                          <w:marBottom w:val="0"/>
                          <w:divBdr>
                            <w:top w:val="none" w:sz="0" w:space="0" w:color="auto"/>
                            <w:left w:val="none" w:sz="0" w:space="0" w:color="auto"/>
                            <w:bottom w:val="none" w:sz="0" w:space="0" w:color="auto"/>
                            <w:right w:val="none" w:sz="0" w:space="0" w:color="auto"/>
                          </w:divBdr>
                          <w:divsChild>
                            <w:div w:id="1481657513">
                              <w:marLeft w:val="0"/>
                              <w:marRight w:val="0"/>
                              <w:marTop w:val="0"/>
                              <w:marBottom w:val="0"/>
                              <w:divBdr>
                                <w:top w:val="none" w:sz="0" w:space="0" w:color="auto"/>
                                <w:left w:val="none" w:sz="0" w:space="0" w:color="auto"/>
                                <w:bottom w:val="none" w:sz="0" w:space="0" w:color="auto"/>
                                <w:right w:val="none" w:sz="0" w:space="0" w:color="auto"/>
                              </w:divBdr>
                              <w:divsChild>
                                <w:div w:id="1978073838">
                                  <w:marLeft w:val="0"/>
                                  <w:marRight w:val="0"/>
                                  <w:marTop w:val="0"/>
                                  <w:marBottom w:val="480"/>
                                  <w:divBdr>
                                    <w:top w:val="none" w:sz="0" w:space="0" w:color="auto"/>
                                    <w:left w:val="none" w:sz="0" w:space="0" w:color="auto"/>
                                    <w:bottom w:val="none" w:sz="0" w:space="0" w:color="auto"/>
                                    <w:right w:val="none" w:sz="0" w:space="0" w:color="auto"/>
                                  </w:divBdr>
                                </w:div>
                                <w:div w:id="1869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995721">
      <w:bodyDiv w:val="1"/>
      <w:marLeft w:val="0"/>
      <w:marRight w:val="0"/>
      <w:marTop w:val="0"/>
      <w:marBottom w:val="0"/>
      <w:divBdr>
        <w:top w:val="none" w:sz="0" w:space="0" w:color="auto"/>
        <w:left w:val="none" w:sz="0" w:space="0" w:color="auto"/>
        <w:bottom w:val="none" w:sz="0" w:space="0" w:color="auto"/>
        <w:right w:val="none" w:sz="0" w:space="0" w:color="auto"/>
      </w:divBdr>
      <w:divsChild>
        <w:div w:id="1511144346">
          <w:marLeft w:val="0"/>
          <w:marRight w:val="0"/>
          <w:marTop w:val="0"/>
          <w:marBottom w:val="480"/>
          <w:divBdr>
            <w:top w:val="none" w:sz="0" w:space="0" w:color="auto"/>
            <w:left w:val="none" w:sz="0" w:space="0" w:color="auto"/>
            <w:bottom w:val="none" w:sz="0" w:space="0" w:color="auto"/>
            <w:right w:val="none" w:sz="0" w:space="0" w:color="auto"/>
          </w:divBdr>
        </w:div>
        <w:div w:id="198932627">
          <w:marLeft w:val="0"/>
          <w:marRight w:val="0"/>
          <w:marTop w:val="0"/>
          <w:marBottom w:val="0"/>
          <w:divBdr>
            <w:top w:val="none" w:sz="0" w:space="0" w:color="auto"/>
            <w:left w:val="none" w:sz="0" w:space="0" w:color="auto"/>
            <w:bottom w:val="none" w:sz="0" w:space="0" w:color="auto"/>
            <w:right w:val="none" w:sz="0" w:space="0" w:color="auto"/>
          </w:divBdr>
        </w:div>
      </w:divsChild>
    </w:div>
    <w:div w:id="1095053624">
      <w:bodyDiv w:val="1"/>
      <w:marLeft w:val="0"/>
      <w:marRight w:val="0"/>
      <w:marTop w:val="0"/>
      <w:marBottom w:val="0"/>
      <w:divBdr>
        <w:top w:val="none" w:sz="0" w:space="0" w:color="auto"/>
        <w:left w:val="none" w:sz="0" w:space="0" w:color="auto"/>
        <w:bottom w:val="none" w:sz="0" w:space="0" w:color="auto"/>
        <w:right w:val="none" w:sz="0" w:space="0" w:color="auto"/>
      </w:divBdr>
      <w:divsChild>
        <w:div w:id="650330645">
          <w:marLeft w:val="0"/>
          <w:marRight w:val="0"/>
          <w:marTop w:val="0"/>
          <w:marBottom w:val="0"/>
          <w:divBdr>
            <w:top w:val="none" w:sz="0" w:space="0" w:color="auto"/>
            <w:left w:val="none" w:sz="0" w:space="0" w:color="auto"/>
            <w:bottom w:val="none" w:sz="0" w:space="0" w:color="auto"/>
            <w:right w:val="none" w:sz="0" w:space="0" w:color="auto"/>
          </w:divBdr>
        </w:div>
      </w:divsChild>
    </w:div>
    <w:div w:id="1638408963">
      <w:bodyDiv w:val="1"/>
      <w:marLeft w:val="0"/>
      <w:marRight w:val="0"/>
      <w:marTop w:val="0"/>
      <w:marBottom w:val="0"/>
      <w:divBdr>
        <w:top w:val="none" w:sz="0" w:space="0" w:color="auto"/>
        <w:left w:val="none" w:sz="0" w:space="0" w:color="auto"/>
        <w:bottom w:val="none" w:sz="0" w:space="0" w:color="auto"/>
        <w:right w:val="none" w:sz="0" w:space="0" w:color="auto"/>
      </w:divBdr>
      <w:divsChild>
        <w:div w:id="808129319">
          <w:marLeft w:val="0"/>
          <w:marRight w:val="0"/>
          <w:marTop w:val="0"/>
          <w:marBottom w:val="0"/>
          <w:divBdr>
            <w:top w:val="none" w:sz="0" w:space="0" w:color="auto"/>
            <w:left w:val="none" w:sz="0" w:space="0" w:color="auto"/>
            <w:bottom w:val="none" w:sz="0" w:space="0" w:color="auto"/>
            <w:right w:val="none" w:sz="0" w:space="0" w:color="auto"/>
          </w:divBdr>
          <w:divsChild>
            <w:div w:id="984972341">
              <w:marLeft w:val="0"/>
              <w:marRight w:val="0"/>
              <w:marTop w:val="0"/>
              <w:marBottom w:val="0"/>
              <w:divBdr>
                <w:top w:val="none" w:sz="0" w:space="0" w:color="auto"/>
                <w:left w:val="none" w:sz="0" w:space="0" w:color="auto"/>
                <w:bottom w:val="none" w:sz="0" w:space="0" w:color="auto"/>
                <w:right w:val="none" w:sz="0" w:space="0" w:color="auto"/>
              </w:divBdr>
              <w:divsChild>
                <w:div w:id="1070229276">
                  <w:marLeft w:val="0"/>
                  <w:marRight w:val="0"/>
                  <w:marTop w:val="0"/>
                  <w:marBottom w:val="0"/>
                  <w:divBdr>
                    <w:top w:val="none" w:sz="0" w:space="0" w:color="auto"/>
                    <w:left w:val="none" w:sz="0" w:space="0" w:color="auto"/>
                    <w:bottom w:val="none" w:sz="0" w:space="0" w:color="auto"/>
                    <w:right w:val="none" w:sz="0" w:space="0" w:color="auto"/>
                  </w:divBdr>
                  <w:divsChild>
                    <w:div w:id="1380662328">
                      <w:marLeft w:val="-300"/>
                      <w:marRight w:val="0"/>
                      <w:marTop w:val="0"/>
                      <w:marBottom w:val="0"/>
                      <w:divBdr>
                        <w:top w:val="none" w:sz="0" w:space="0" w:color="auto"/>
                        <w:left w:val="none" w:sz="0" w:space="0" w:color="auto"/>
                        <w:bottom w:val="none" w:sz="0" w:space="0" w:color="auto"/>
                        <w:right w:val="none" w:sz="0" w:space="0" w:color="auto"/>
                      </w:divBdr>
                      <w:divsChild>
                        <w:div w:id="179661740">
                          <w:marLeft w:val="300"/>
                          <w:marRight w:val="0"/>
                          <w:marTop w:val="0"/>
                          <w:marBottom w:val="0"/>
                          <w:divBdr>
                            <w:top w:val="none" w:sz="0" w:space="0" w:color="auto"/>
                            <w:left w:val="none" w:sz="0" w:space="0" w:color="auto"/>
                            <w:bottom w:val="none" w:sz="0" w:space="0" w:color="auto"/>
                            <w:right w:val="none" w:sz="0" w:space="0" w:color="auto"/>
                          </w:divBdr>
                          <w:divsChild>
                            <w:div w:id="1142770653">
                              <w:marLeft w:val="0"/>
                              <w:marRight w:val="0"/>
                              <w:marTop w:val="0"/>
                              <w:marBottom w:val="0"/>
                              <w:divBdr>
                                <w:top w:val="none" w:sz="0" w:space="0" w:color="auto"/>
                                <w:left w:val="none" w:sz="0" w:space="0" w:color="auto"/>
                                <w:bottom w:val="none" w:sz="0" w:space="0" w:color="auto"/>
                                <w:right w:val="none" w:sz="0" w:space="0" w:color="auto"/>
                              </w:divBdr>
                              <w:divsChild>
                                <w:div w:id="342249722">
                                  <w:marLeft w:val="0"/>
                                  <w:marRight w:val="0"/>
                                  <w:marTop w:val="0"/>
                                  <w:marBottom w:val="0"/>
                                  <w:divBdr>
                                    <w:top w:val="none" w:sz="0" w:space="0" w:color="auto"/>
                                    <w:left w:val="none" w:sz="0" w:space="0" w:color="auto"/>
                                    <w:bottom w:val="none" w:sz="0" w:space="0" w:color="auto"/>
                                    <w:right w:val="none" w:sz="0" w:space="0" w:color="auto"/>
                                  </w:divBdr>
                                  <w:divsChild>
                                    <w:div w:id="1199515783">
                                      <w:marLeft w:val="0"/>
                                      <w:marRight w:val="0"/>
                                      <w:marTop w:val="0"/>
                                      <w:marBottom w:val="0"/>
                                      <w:divBdr>
                                        <w:top w:val="none" w:sz="0" w:space="0" w:color="auto"/>
                                        <w:left w:val="none" w:sz="0" w:space="0" w:color="auto"/>
                                        <w:bottom w:val="none" w:sz="0" w:space="0" w:color="auto"/>
                                        <w:right w:val="none" w:sz="0" w:space="0" w:color="auto"/>
                                      </w:divBdr>
                                      <w:divsChild>
                                        <w:div w:id="1793130831">
                                          <w:marLeft w:val="0"/>
                                          <w:marRight w:val="0"/>
                                          <w:marTop w:val="0"/>
                                          <w:marBottom w:val="0"/>
                                          <w:divBdr>
                                            <w:top w:val="none" w:sz="0" w:space="0" w:color="auto"/>
                                            <w:left w:val="none" w:sz="0" w:space="0" w:color="auto"/>
                                            <w:bottom w:val="none" w:sz="0" w:space="0" w:color="auto"/>
                                            <w:right w:val="none" w:sz="0" w:space="0" w:color="auto"/>
                                          </w:divBdr>
                                        </w:div>
                                      </w:divsChild>
                                    </w:div>
                                    <w:div w:id="1199852803">
                                      <w:marLeft w:val="0"/>
                                      <w:marRight w:val="0"/>
                                      <w:marTop w:val="150"/>
                                      <w:marBottom w:val="0"/>
                                      <w:divBdr>
                                        <w:top w:val="none" w:sz="0" w:space="0" w:color="auto"/>
                                        <w:left w:val="none" w:sz="0" w:space="0" w:color="auto"/>
                                        <w:bottom w:val="none" w:sz="0" w:space="0" w:color="auto"/>
                                        <w:right w:val="none" w:sz="0" w:space="0" w:color="auto"/>
                                      </w:divBdr>
                                    </w:div>
                                  </w:divsChild>
                                </w:div>
                                <w:div w:id="1857814780">
                                  <w:marLeft w:val="0"/>
                                  <w:marRight w:val="0"/>
                                  <w:marTop w:val="75"/>
                                  <w:marBottom w:val="0"/>
                                  <w:divBdr>
                                    <w:top w:val="none" w:sz="0" w:space="0" w:color="auto"/>
                                    <w:left w:val="none" w:sz="0" w:space="0" w:color="auto"/>
                                    <w:bottom w:val="none" w:sz="0" w:space="0" w:color="auto"/>
                                    <w:right w:val="none" w:sz="0" w:space="0" w:color="auto"/>
                                  </w:divBdr>
                                  <w:divsChild>
                                    <w:div w:id="639311975">
                                      <w:marLeft w:val="0"/>
                                      <w:marRight w:val="0"/>
                                      <w:marTop w:val="0"/>
                                      <w:marBottom w:val="0"/>
                                      <w:divBdr>
                                        <w:top w:val="none" w:sz="0" w:space="0" w:color="auto"/>
                                        <w:left w:val="none" w:sz="0" w:space="0" w:color="auto"/>
                                        <w:bottom w:val="none" w:sz="0" w:space="0" w:color="auto"/>
                                        <w:right w:val="none" w:sz="0" w:space="0" w:color="auto"/>
                                      </w:divBdr>
                                      <w:divsChild>
                                        <w:div w:id="1132865173">
                                          <w:marLeft w:val="0"/>
                                          <w:marRight w:val="150"/>
                                          <w:marTop w:val="150"/>
                                          <w:marBottom w:val="0"/>
                                          <w:divBdr>
                                            <w:top w:val="none" w:sz="0" w:space="0" w:color="auto"/>
                                            <w:left w:val="none" w:sz="0" w:space="0" w:color="auto"/>
                                            <w:bottom w:val="none" w:sz="0" w:space="0" w:color="auto"/>
                                            <w:right w:val="none" w:sz="0" w:space="0" w:color="auto"/>
                                          </w:divBdr>
                                          <w:divsChild>
                                            <w:div w:id="8069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5975">
                                      <w:marLeft w:val="300"/>
                                      <w:marRight w:val="0"/>
                                      <w:marTop w:val="0"/>
                                      <w:marBottom w:val="0"/>
                                      <w:divBdr>
                                        <w:top w:val="none" w:sz="0" w:space="0" w:color="auto"/>
                                        <w:left w:val="none" w:sz="0" w:space="0" w:color="auto"/>
                                        <w:bottom w:val="none" w:sz="0" w:space="0" w:color="auto"/>
                                        <w:right w:val="none" w:sz="0" w:space="0" w:color="auto"/>
                                      </w:divBdr>
                                      <w:divsChild>
                                        <w:div w:id="889995611">
                                          <w:marLeft w:val="0"/>
                                          <w:marRight w:val="0"/>
                                          <w:marTop w:val="75"/>
                                          <w:marBottom w:val="0"/>
                                          <w:divBdr>
                                            <w:top w:val="none" w:sz="0" w:space="0" w:color="auto"/>
                                            <w:left w:val="none" w:sz="0" w:space="0" w:color="auto"/>
                                            <w:bottom w:val="none" w:sz="0" w:space="0" w:color="auto"/>
                                            <w:right w:val="none" w:sz="0" w:space="0" w:color="auto"/>
                                          </w:divBdr>
                                          <w:divsChild>
                                            <w:div w:id="1540632711">
                                              <w:marLeft w:val="0"/>
                                              <w:marRight w:val="0"/>
                                              <w:marTop w:val="0"/>
                                              <w:marBottom w:val="0"/>
                                              <w:divBdr>
                                                <w:top w:val="none" w:sz="0" w:space="0" w:color="auto"/>
                                                <w:left w:val="none" w:sz="0" w:space="0" w:color="auto"/>
                                                <w:bottom w:val="none" w:sz="0" w:space="0" w:color="auto"/>
                                                <w:right w:val="none" w:sz="0" w:space="0" w:color="auto"/>
                                              </w:divBdr>
                                              <w:divsChild>
                                                <w:div w:id="184192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1479710">
          <w:marLeft w:val="0"/>
          <w:marRight w:val="0"/>
          <w:marTop w:val="0"/>
          <w:marBottom w:val="0"/>
          <w:divBdr>
            <w:top w:val="none" w:sz="0" w:space="0" w:color="auto"/>
            <w:left w:val="none" w:sz="0" w:space="0" w:color="auto"/>
            <w:bottom w:val="none" w:sz="0" w:space="0" w:color="auto"/>
            <w:right w:val="none" w:sz="0" w:space="0" w:color="auto"/>
          </w:divBdr>
          <w:divsChild>
            <w:div w:id="1296327061">
              <w:marLeft w:val="0"/>
              <w:marRight w:val="0"/>
              <w:marTop w:val="0"/>
              <w:marBottom w:val="0"/>
              <w:divBdr>
                <w:top w:val="none" w:sz="0" w:space="0" w:color="auto"/>
                <w:left w:val="none" w:sz="0" w:space="0" w:color="auto"/>
                <w:bottom w:val="none" w:sz="0" w:space="0" w:color="auto"/>
                <w:right w:val="none" w:sz="0" w:space="0" w:color="auto"/>
              </w:divBdr>
              <w:divsChild>
                <w:div w:id="2043091738">
                  <w:marLeft w:val="0"/>
                  <w:marRight w:val="0"/>
                  <w:marTop w:val="0"/>
                  <w:marBottom w:val="0"/>
                  <w:divBdr>
                    <w:top w:val="none" w:sz="0" w:space="0" w:color="auto"/>
                    <w:left w:val="none" w:sz="0" w:space="0" w:color="auto"/>
                    <w:bottom w:val="none" w:sz="0" w:space="0" w:color="auto"/>
                    <w:right w:val="none" w:sz="0" w:space="0" w:color="auto"/>
                  </w:divBdr>
                  <w:divsChild>
                    <w:div w:id="1480999203">
                      <w:marLeft w:val="0"/>
                      <w:marRight w:val="0"/>
                      <w:marTop w:val="0"/>
                      <w:marBottom w:val="0"/>
                      <w:divBdr>
                        <w:top w:val="none" w:sz="0" w:space="0" w:color="auto"/>
                        <w:left w:val="none" w:sz="0" w:space="0" w:color="auto"/>
                        <w:bottom w:val="none" w:sz="0" w:space="0" w:color="auto"/>
                        <w:right w:val="none" w:sz="0" w:space="0" w:color="auto"/>
                      </w:divBdr>
                      <w:divsChild>
                        <w:div w:id="1345132444">
                          <w:marLeft w:val="-300"/>
                          <w:marRight w:val="0"/>
                          <w:marTop w:val="0"/>
                          <w:marBottom w:val="0"/>
                          <w:divBdr>
                            <w:top w:val="none" w:sz="0" w:space="0" w:color="auto"/>
                            <w:left w:val="none" w:sz="0" w:space="0" w:color="auto"/>
                            <w:bottom w:val="none" w:sz="0" w:space="0" w:color="auto"/>
                            <w:right w:val="none" w:sz="0" w:space="0" w:color="auto"/>
                          </w:divBdr>
                          <w:divsChild>
                            <w:div w:id="1580018566">
                              <w:marLeft w:val="300"/>
                              <w:marRight w:val="0"/>
                              <w:marTop w:val="0"/>
                              <w:marBottom w:val="0"/>
                              <w:divBdr>
                                <w:top w:val="none" w:sz="0" w:space="0" w:color="auto"/>
                                <w:left w:val="none" w:sz="0" w:space="0" w:color="auto"/>
                                <w:bottom w:val="none" w:sz="0" w:space="0" w:color="auto"/>
                                <w:right w:val="none" w:sz="0" w:space="0" w:color="auto"/>
                              </w:divBdr>
                              <w:divsChild>
                                <w:div w:id="330180403">
                                  <w:marLeft w:val="0"/>
                                  <w:marRight w:val="0"/>
                                  <w:marTop w:val="0"/>
                                  <w:marBottom w:val="0"/>
                                  <w:divBdr>
                                    <w:top w:val="none" w:sz="0" w:space="0" w:color="auto"/>
                                    <w:left w:val="none" w:sz="0" w:space="0" w:color="auto"/>
                                    <w:bottom w:val="none" w:sz="0" w:space="0" w:color="auto"/>
                                    <w:right w:val="none" w:sz="0" w:space="0" w:color="auto"/>
                                  </w:divBdr>
                                  <w:divsChild>
                                    <w:div w:id="716273122">
                                      <w:marLeft w:val="0"/>
                                      <w:marRight w:val="0"/>
                                      <w:marTop w:val="0"/>
                                      <w:marBottom w:val="300"/>
                                      <w:divBdr>
                                        <w:top w:val="none" w:sz="0" w:space="0" w:color="auto"/>
                                        <w:left w:val="none" w:sz="0" w:space="0" w:color="auto"/>
                                        <w:bottom w:val="none" w:sz="0" w:space="0" w:color="auto"/>
                                        <w:right w:val="none" w:sz="0" w:space="0" w:color="auto"/>
                                      </w:divBdr>
                                      <w:divsChild>
                                        <w:div w:id="2128691299">
                                          <w:marLeft w:val="0"/>
                                          <w:marRight w:val="0"/>
                                          <w:marTop w:val="0"/>
                                          <w:marBottom w:val="0"/>
                                          <w:divBdr>
                                            <w:top w:val="none" w:sz="0" w:space="0" w:color="auto"/>
                                            <w:left w:val="none" w:sz="0" w:space="0" w:color="auto"/>
                                            <w:bottom w:val="none" w:sz="0" w:space="0" w:color="auto"/>
                                            <w:right w:val="none" w:sz="0" w:space="0" w:color="auto"/>
                                          </w:divBdr>
                                          <w:divsChild>
                                            <w:div w:id="1657027013">
                                              <w:marLeft w:val="0"/>
                                              <w:marRight w:val="0"/>
                                              <w:marTop w:val="0"/>
                                              <w:marBottom w:val="300"/>
                                              <w:divBdr>
                                                <w:top w:val="none" w:sz="0" w:space="0" w:color="auto"/>
                                                <w:left w:val="none" w:sz="0" w:space="0" w:color="auto"/>
                                                <w:bottom w:val="none" w:sz="0" w:space="0" w:color="auto"/>
                                                <w:right w:val="none" w:sz="0" w:space="0" w:color="auto"/>
                                              </w:divBdr>
                                              <w:divsChild>
                                                <w:div w:id="1783842543">
                                                  <w:marLeft w:val="0"/>
                                                  <w:marRight w:val="0"/>
                                                  <w:marTop w:val="0"/>
                                                  <w:marBottom w:val="0"/>
                                                  <w:divBdr>
                                                    <w:top w:val="none" w:sz="0" w:space="0" w:color="auto"/>
                                                    <w:left w:val="none" w:sz="0" w:space="0" w:color="auto"/>
                                                    <w:bottom w:val="none" w:sz="0" w:space="0" w:color="auto"/>
                                                    <w:right w:val="none" w:sz="0" w:space="0" w:color="auto"/>
                                                  </w:divBdr>
                                                  <w:divsChild>
                                                    <w:div w:id="177277769">
                                                      <w:marLeft w:val="0"/>
                                                      <w:marRight w:val="0"/>
                                                      <w:marTop w:val="0"/>
                                                      <w:marBottom w:val="0"/>
                                                      <w:divBdr>
                                                        <w:top w:val="none" w:sz="0" w:space="0" w:color="auto"/>
                                                        <w:left w:val="none" w:sz="0" w:space="0" w:color="auto"/>
                                                        <w:bottom w:val="none" w:sz="0" w:space="0" w:color="auto"/>
                                                        <w:right w:val="none" w:sz="0" w:space="0" w:color="auto"/>
                                                      </w:divBdr>
                                                      <w:divsChild>
                                                        <w:div w:id="1376586816">
                                                          <w:marLeft w:val="0"/>
                                                          <w:marRight w:val="0"/>
                                                          <w:marTop w:val="0"/>
                                                          <w:marBottom w:val="0"/>
                                                          <w:divBdr>
                                                            <w:top w:val="none" w:sz="0" w:space="0" w:color="auto"/>
                                                            <w:left w:val="none" w:sz="0" w:space="0" w:color="auto"/>
                                                            <w:bottom w:val="none" w:sz="0" w:space="0" w:color="auto"/>
                                                            <w:right w:val="none" w:sz="0" w:space="0" w:color="auto"/>
                                                          </w:divBdr>
                                                          <w:divsChild>
                                                            <w:div w:id="1591885271">
                                                              <w:marLeft w:val="0"/>
                                                              <w:marRight w:val="0"/>
                                                              <w:marTop w:val="0"/>
                                                              <w:marBottom w:val="0"/>
                                                              <w:divBdr>
                                                                <w:top w:val="none" w:sz="0" w:space="0" w:color="auto"/>
                                                                <w:left w:val="none" w:sz="0" w:space="0" w:color="auto"/>
                                                                <w:bottom w:val="none" w:sz="0" w:space="0" w:color="auto"/>
                                                                <w:right w:val="none" w:sz="0" w:space="0" w:color="auto"/>
                                                              </w:divBdr>
                                                            </w:div>
                                                            <w:div w:id="1773280664">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716080492">
                                              <w:marLeft w:val="0"/>
                                              <w:marRight w:val="0"/>
                                              <w:marTop w:val="0"/>
                                              <w:marBottom w:val="300"/>
                                              <w:divBdr>
                                                <w:top w:val="none" w:sz="0" w:space="0" w:color="auto"/>
                                                <w:left w:val="none" w:sz="0" w:space="0" w:color="auto"/>
                                                <w:bottom w:val="none" w:sz="0" w:space="0" w:color="auto"/>
                                                <w:right w:val="none" w:sz="0" w:space="0" w:color="auto"/>
                                              </w:divBdr>
                                            </w:div>
                                            <w:div w:id="2097364052">
                                              <w:marLeft w:val="0"/>
                                              <w:marRight w:val="0"/>
                                              <w:marTop w:val="0"/>
                                              <w:marBottom w:val="300"/>
                                              <w:divBdr>
                                                <w:top w:val="none" w:sz="0" w:space="0" w:color="auto"/>
                                                <w:left w:val="none" w:sz="0" w:space="0" w:color="auto"/>
                                                <w:bottom w:val="none" w:sz="0" w:space="0" w:color="auto"/>
                                                <w:right w:val="none" w:sz="0" w:space="0" w:color="auto"/>
                                              </w:divBdr>
                                            </w:div>
                                            <w:div w:id="1910118584">
                                              <w:marLeft w:val="0"/>
                                              <w:marRight w:val="0"/>
                                              <w:marTop w:val="0"/>
                                              <w:marBottom w:val="300"/>
                                              <w:divBdr>
                                                <w:top w:val="none" w:sz="0" w:space="0" w:color="auto"/>
                                                <w:left w:val="none" w:sz="0" w:space="0" w:color="auto"/>
                                                <w:bottom w:val="none" w:sz="0" w:space="0" w:color="auto"/>
                                                <w:right w:val="none" w:sz="0" w:space="0" w:color="auto"/>
                                              </w:divBdr>
                                            </w:div>
                                            <w:div w:id="1003363444">
                                              <w:marLeft w:val="0"/>
                                              <w:marRight w:val="0"/>
                                              <w:marTop w:val="0"/>
                                              <w:marBottom w:val="300"/>
                                              <w:divBdr>
                                                <w:top w:val="none" w:sz="0" w:space="0" w:color="auto"/>
                                                <w:left w:val="none" w:sz="0" w:space="0" w:color="auto"/>
                                                <w:bottom w:val="none" w:sz="0" w:space="0" w:color="auto"/>
                                                <w:right w:val="none" w:sz="0" w:space="0" w:color="auto"/>
                                              </w:divBdr>
                                              <w:divsChild>
                                                <w:div w:id="1584299021">
                                                  <w:marLeft w:val="0"/>
                                                  <w:marRight w:val="0"/>
                                                  <w:marTop w:val="0"/>
                                                  <w:marBottom w:val="0"/>
                                                  <w:divBdr>
                                                    <w:top w:val="none" w:sz="0" w:space="0" w:color="auto"/>
                                                    <w:left w:val="none" w:sz="0" w:space="0" w:color="auto"/>
                                                    <w:bottom w:val="none" w:sz="0" w:space="0" w:color="auto"/>
                                                    <w:right w:val="none" w:sz="0" w:space="0" w:color="auto"/>
                                                  </w:divBdr>
                                                  <w:divsChild>
                                                    <w:div w:id="1850870000">
                                                      <w:marLeft w:val="0"/>
                                                      <w:marRight w:val="0"/>
                                                      <w:marTop w:val="0"/>
                                                      <w:marBottom w:val="0"/>
                                                      <w:divBdr>
                                                        <w:top w:val="none" w:sz="0" w:space="0" w:color="auto"/>
                                                        <w:left w:val="none" w:sz="0" w:space="0" w:color="auto"/>
                                                        <w:bottom w:val="none" w:sz="0" w:space="0" w:color="auto"/>
                                                        <w:right w:val="none" w:sz="0" w:space="0" w:color="auto"/>
                                                      </w:divBdr>
                                                      <w:divsChild>
                                                        <w:div w:id="637762982">
                                                          <w:marLeft w:val="0"/>
                                                          <w:marRight w:val="0"/>
                                                          <w:marTop w:val="0"/>
                                                          <w:marBottom w:val="0"/>
                                                          <w:divBdr>
                                                            <w:top w:val="none" w:sz="0" w:space="0" w:color="auto"/>
                                                            <w:left w:val="none" w:sz="0" w:space="0" w:color="auto"/>
                                                            <w:bottom w:val="none" w:sz="0" w:space="0" w:color="auto"/>
                                                            <w:right w:val="none" w:sz="0" w:space="0" w:color="auto"/>
                                                          </w:divBdr>
                                                          <w:divsChild>
                                                            <w:div w:id="1908104286">
                                                              <w:marLeft w:val="0"/>
                                                              <w:marRight w:val="0"/>
                                                              <w:marTop w:val="0"/>
                                                              <w:marBottom w:val="0"/>
                                                              <w:divBdr>
                                                                <w:top w:val="single" w:sz="6" w:space="0" w:color="E5E5E5"/>
                                                                <w:left w:val="single" w:sz="6" w:space="0" w:color="E5E5E5"/>
                                                                <w:bottom w:val="single" w:sz="6" w:space="0" w:color="E5E5E5"/>
                                                                <w:right w:val="single" w:sz="6" w:space="0" w:color="E5E5E5"/>
                                                              </w:divBdr>
                                                              <w:divsChild>
                                                                <w:div w:id="1730181044">
                                                                  <w:marLeft w:val="0"/>
                                                                  <w:marRight w:val="0"/>
                                                                  <w:marTop w:val="0"/>
                                                                  <w:marBottom w:val="0"/>
                                                                  <w:divBdr>
                                                                    <w:top w:val="none" w:sz="0" w:space="0" w:color="auto"/>
                                                                    <w:left w:val="none" w:sz="0" w:space="0" w:color="auto"/>
                                                                    <w:bottom w:val="none" w:sz="0" w:space="0" w:color="auto"/>
                                                                    <w:right w:val="none" w:sz="0" w:space="0" w:color="auto"/>
                                                                  </w:divBdr>
                                                                  <w:divsChild>
                                                                    <w:div w:id="482701659">
                                                                      <w:marLeft w:val="0"/>
                                                                      <w:marRight w:val="0"/>
                                                                      <w:marTop w:val="0"/>
                                                                      <w:marBottom w:val="0"/>
                                                                      <w:divBdr>
                                                                        <w:top w:val="none" w:sz="0" w:space="0" w:color="auto"/>
                                                                        <w:left w:val="none" w:sz="0" w:space="0" w:color="auto"/>
                                                                        <w:bottom w:val="none" w:sz="0" w:space="0" w:color="auto"/>
                                                                        <w:right w:val="none" w:sz="0" w:space="0" w:color="auto"/>
                                                                      </w:divBdr>
                                                                      <w:divsChild>
                                                                        <w:div w:id="279537427">
                                                                          <w:marLeft w:val="-15"/>
                                                                          <w:marRight w:val="0"/>
                                                                          <w:marTop w:val="0"/>
                                                                          <w:marBottom w:val="0"/>
                                                                          <w:divBdr>
                                                                            <w:top w:val="none" w:sz="0" w:space="0" w:color="auto"/>
                                                                            <w:left w:val="none" w:sz="0" w:space="0" w:color="auto"/>
                                                                            <w:bottom w:val="none" w:sz="0" w:space="0" w:color="auto"/>
                                                                            <w:right w:val="none" w:sz="0" w:space="0" w:color="auto"/>
                                                                          </w:divBdr>
                                                                        </w:div>
                                                                        <w:div w:id="2087143189">
                                                                          <w:marLeft w:val="-195"/>
                                                                          <w:marRight w:val="0"/>
                                                                          <w:marTop w:val="0"/>
                                                                          <w:marBottom w:val="0"/>
                                                                          <w:divBdr>
                                                                            <w:top w:val="none" w:sz="0" w:space="0" w:color="auto"/>
                                                                            <w:left w:val="none" w:sz="0" w:space="0" w:color="auto"/>
                                                                            <w:bottom w:val="none" w:sz="0" w:space="0" w:color="auto"/>
                                                                            <w:right w:val="none" w:sz="0" w:space="0" w:color="auto"/>
                                                                          </w:divBdr>
                                                                          <w:divsChild>
                                                                            <w:div w:id="1806269419">
                                                                              <w:marLeft w:val="0"/>
                                                                              <w:marRight w:val="0"/>
                                                                              <w:marTop w:val="0"/>
                                                                              <w:marBottom w:val="150"/>
                                                                              <w:divBdr>
                                                                                <w:top w:val="none" w:sz="0" w:space="0" w:color="auto"/>
                                                                                <w:left w:val="none" w:sz="0" w:space="0" w:color="auto"/>
                                                                                <w:bottom w:val="none" w:sz="0" w:space="0" w:color="auto"/>
                                                                                <w:right w:val="none" w:sz="0" w:space="0" w:color="auto"/>
                                                                              </w:divBdr>
                                                                              <w:divsChild>
                                                                                <w:div w:id="1482967191">
                                                                                  <w:marLeft w:val="0"/>
                                                                                  <w:marRight w:val="0"/>
                                                                                  <w:marTop w:val="120"/>
                                                                                  <w:marBottom w:val="0"/>
                                                                                  <w:divBdr>
                                                                                    <w:top w:val="none" w:sz="0" w:space="0" w:color="auto"/>
                                                                                    <w:left w:val="none" w:sz="0" w:space="0" w:color="auto"/>
                                                                                    <w:bottom w:val="none" w:sz="0" w:space="0" w:color="auto"/>
                                                                                    <w:right w:val="none" w:sz="0" w:space="0" w:color="auto"/>
                                                                                  </w:divBdr>
                                                                                </w:div>
                                                                              </w:divsChild>
                                                                            </w:div>
                                                                            <w:div w:id="1212157266">
                                                                              <w:marLeft w:val="0"/>
                                                                              <w:marRight w:val="0"/>
                                                                              <w:marTop w:val="0"/>
                                                                              <w:marBottom w:val="0"/>
                                                                              <w:divBdr>
                                                                                <w:top w:val="none" w:sz="0" w:space="0" w:color="auto"/>
                                                                                <w:left w:val="none" w:sz="0" w:space="0" w:color="auto"/>
                                                                                <w:bottom w:val="none" w:sz="0" w:space="0" w:color="auto"/>
                                                                                <w:right w:val="none" w:sz="0" w:space="0" w:color="auto"/>
                                                                              </w:divBdr>
                                                                              <w:divsChild>
                                                                                <w:div w:id="824055835">
                                                                                  <w:marLeft w:val="0"/>
                                                                                  <w:marRight w:val="0"/>
                                                                                  <w:marTop w:val="0"/>
                                                                                  <w:marBottom w:val="0"/>
                                                                                  <w:divBdr>
                                                                                    <w:top w:val="none" w:sz="0" w:space="0" w:color="auto"/>
                                                                                    <w:left w:val="none" w:sz="0" w:space="0" w:color="auto"/>
                                                                                    <w:bottom w:val="none" w:sz="0" w:space="0" w:color="auto"/>
                                                                                    <w:right w:val="none" w:sz="0" w:space="0" w:color="auto"/>
                                                                                  </w:divBdr>
                                                                                  <w:divsChild>
                                                                                    <w:div w:id="1836190095">
                                                                                      <w:marLeft w:val="30"/>
                                                                                      <w:marRight w:val="0"/>
                                                                                      <w:marTop w:val="0"/>
                                                                                      <w:marBottom w:val="0"/>
                                                                                      <w:divBdr>
                                                                                        <w:top w:val="none" w:sz="0" w:space="0" w:color="auto"/>
                                                                                        <w:left w:val="none" w:sz="0" w:space="0" w:color="auto"/>
                                                                                        <w:bottom w:val="none" w:sz="0" w:space="0" w:color="auto"/>
                                                                                        <w:right w:val="none" w:sz="0" w:space="0" w:color="auto"/>
                                                                                      </w:divBdr>
                                                                                      <w:divsChild>
                                                                                        <w:div w:id="19786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813339">
                                              <w:marLeft w:val="0"/>
                                              <w:marRight w:val="0"/>
                                              <w:marTop w:val="0"/>
                                              <w:marBottom w:val="300"/>
                                              <w:divBdr>
                                                <w:top w:val="none" w:sz="0" w:space="0" w:color="auto"/>
                                                <w:left w:val="none" w:sz="0" w:space="0" w:color="auto"/>
                                                <w:bottom w:val="none" w:sz="0" w:space="0" w:color="auto"/>
                                                <w:right w:val="none" w:sz="0" w:space="0" w:color="auto"/>
                                              </w:divBdr>
                                            </w:div>
                                            <w:div w:id="1520896380">
                                              <w:marLeft w:val="0"/>
                                              <w:marRight w:val="0"/>
                                              <w:marTop w:val="0"/>
                                              <w:marBottom w:val="300"/>
                                              <w:divBdr>
                                                <w:top w:val="none" w:sz="0" w:space="0" w:color="auto"/>
                                                <w:left w:val="none" w:sz="0" w:space="0" w:color="auto"/>
                                                <w:bottom w:val="none" w:sz="0" w:space="0" w:color="auto"/>
                                                <w:right w:val="none" w:sz="0" w:space="0" w:color="auto"/>
                                              </w:divBdr>
                                            </w:div>
                                            <w:div w:id="1693144584">
                                              <w:marLeft w:val="0"/>
                                              <w:marRight w:val="0"/>
                                              <w:marTop w:val="0"/>
                                              <w:marBottom w:val="300"/>
                                              <w:divBdr>
                                                <w:top w:val="none" w:sz="0" w:space="0" w:color="auto"/>
                                                <w:left w:val="none" w:sz="0" w:space="0" w:color="auto"/>
                                                <w:bottom w:val="none" w:sz="0" w:space="0" w:color="auto"/>
                                                <w:right w:val="none" w:sz="0" w:space="0" w:color="auto"/>
                                              </w:divBdr>
                                            </w:div>
                                            <w:div w:id="630719568">
                                              <w:marLeft w:val="0"/>
                                              <w:marRight w:val="0"/>
                                              <w:marTop w:val="0"/>
                                              <w:marBottom w:val="300"/>
                                              <w:divBdr>
                                                <w:top w:val="none" w:sz="0" w:space="0" w:color="auto"/>
                                                <w:left w:val="none" w:sz="0" w:space="0" w:color="auto"/>
                                                <w:bottom w:val="none" w:sz="0" w:space="0" w:color="auto"/>
                                                <w:right w:val="none" w:sz="0" w:space="0" w:color="auto"/>
                                              </w:divBdr>
                                            </w:div>
                                            <w:div w:id="2076585633">
                                              <w:marLeft w:val="0"/>
                                              <w:marRight w:val="0"/>
                                              <w:marTop w:val="0"/>
                                              <w:marBottom w:val="300"/>
                                              <w:divBdr>
                                                <w:top w:val="none" w:sz="0" w:space="0" w:color="auto"/>
                                                <w:left w:val="none" w:sz="0" w:space="0" w:color="auto"/>
                                                <w:bottom w:val="none" w:sz="0" w:space="0" w:color="auto"/>
                                                <w:right w:val="none" w:sz="0" w:space="0" w:color="auto"/>
                                              </w:divBdr>
                                            </w:div>
                                            <w:div w:id="1855070854">
                                              <w:marLeft w:val="0"/>
                                              <w:marRight w:val="0"/>
                                              <w:marTop w:val="0"/>
                                              <w:marBottom w:val="300"/>
                                              <w:divBdr>
                                                <w:top w:val="none" w:sz="0" w:space="0" w:color="auto"/>
                                                <w:left w:val="none" w:sz="0" w:space="0" w:color="auto"/>
                                                <w:bottom w:val="none" w:sz="0" w:space="0" w:color="auto"/>
                                                <w:right w:val="none" w:sz="0" w:space="0" w:color="auto"/>
                                              </w:divBdr>
                                              <w:divsChild>
                                                <w:div w:id="1518344170">
                                                  <w:marLeft w:val="0"/>
                                                  <w:marRight w:val="0"/>
                                                  <w:marTop w:val="0"/>
                                                  <w:marBottom w:val="0"/>
                                                  <w:divBdr>
                                                    <w:top w:val="none" w:sz="0" w:space="0" w:color="auto"/>
                                                    <w:left w:val="none" w:sz="0" w:space="0" w:color="auto"/>
                                                    <w:bottom w:val="none" w:sz="0" w:space="0" w:color="auto"/>
                                                    <w:right w:val="none" w:sz="0" w:space="0" w:color="auto"/>
                                                  </w:divBdr>
                                                  <w:divsChild>
                                                    <w:div w:id="1498685915">
                                                      <w:marLeft w:val="0"/>
                                                      <w:marRight w:val="0"/>
                                                      <w:marTop w:val="0"/>
                                                      <w:marBottom w:val="0"/>
                                                      <w:divBdr>
                                                        <w:top w:val="none" w:sz="0" w:space="0" w:color="auto"/>
                                                        <w:left w:val="none" w:sz="0" w:space="0" w:color="auto"/>
                                                        <w:bottom w:val="none" w:sz="0" w:space="0" w:color="auto"/>
                                                        <w:right w:val="none" w:sz="0" w:space="0" w:color="auto"/>
                                                      </w:divBdr>
                                                      <w:divsChild>
                                                        <w:div w:id="1354843690">
                                                          <w:marLeft w:val="0"/>
                                                          <w:marRight w:val="0"/>
                                                          <w:marTop w:val="0"/>
                                                          <w:marBottom w:val="0"/>
                                                          <w:divBdr>
                                                            <w:top w:val="none" w:sz="0" w:space="0" w:color="auto"/>
                                                            <w:left w:val="none" w:sz="0" w:space="0" w:color="auto"/>
                                                            <w:bottom w:val="none" w:sz="0" w:space="0" w:color="auto"/>
                                                            <w:right w:val="none" w:sz="0" w:space="0" w:color="auto"/>
                                                          </w:divBdr>
                                                          <w:divsChild>
                                                            <w:div w:id="1025406810">
                                                              <w:marLeft w:val="0"/>
                                                              <w:marRight w:val="0"/>
                                                              <w:marTop w:val="0"/>
                                                              <w:marBottom w:val="0"/>
                                                              <w:divBdr>
                                                                <w:top w:val="single" w:sz="6" w:space="0" w:color="E5E5E5"/>
                                                                <w:left w:val="single" w:sz="6" w:space="0" w:color="E5E5E5"/>
                                                                <w:bottom w:val="single" w:sz="6" w:space="0" w:color="E5E5E5"/>
                                                                <w:right w:val="single" w:sz="6" w:space="0" w:color="E5E5E5"/>
                                                              </w:divBdr>
                                                              <w:divsChild>
                                                                <w:div w:id="570627941">
                                                                  <w:marLeft w:val="0"/>
                                                                  <w:marRight w:val="0"/>
                                                                  <w:marTop w:val="0"/>
                                                                  <w:marBottom w:val="0"/>
                                                                  <w:divBdr>
                                                                    <w:top w:val="none" w:sz="0" w:space="0" w:color="auto"/>
                                                                    <w:left w:val="none" w:sz="0" w:space="0" w:color="auto"/>
                                                                    <w:bottom w:val="none" w:sz="0" w:space="0" w:color="auto"/>
                                                                    <w:right w:val="none" w:sz="0" w:space="0" w:color="auto"/>
                                                                  </w:divBdr>
                                                                  <w:divsChild>
                                                                    <w:div w:id="1311904173">
                                                                      <w:marLeft w:val="0"/>
                                                                      <w:marRight w:val="0"/>
                                                                      <w:marTop w:val="0"/>
                                                                      <w:marBottom w:val="0"/>
                                                                      <w:divBdr>
                                                                        <w:top w:val="none" w:sz="0" w:space="0" w:color="auto"/>
                                                                        <w:left w:val="none" w:sz="0" w:space="0" w:color="auto"/>
                                                                        <w:bottom w:val="none" w:sz="0" w:space="0" w:color="auto"/>
                                                                        <w:right w:val="none" w:sz="0" w:space="0" w:color="auto"/>
                                                                      </w:divBdr>
                                                                      <w:divsChild>
                                                                        <w:div w:id="1034422308">
                                                                          <w:marLeft w:val="-15"/>
                                                                          <w:marRight w:val="0"/>
                                                                          <w:marTop w:val="0"/>
                                                                          <w:marBottom w:val="0"/>
                                                                          <w:divBdr>
                                                                            <w:top w:val="none" w:sz="0" w:space="0" w:color="auto"/>
                                                                            <w:left w:val="none" w:sz="0" w:space="0" w:color="auto"/>
                                                                            <w:bottom w:val="none" w:sz="0" w:space="0" w:color="auto"/>
                                                                            <w:right w:val="none" w:sz="0" w:space="0" w:color="auto"/>
                                                                          </w:divBdr>
                                                                        </w:div>
                                                                        <w:div w:id="1047099993">
                                                                          <w:marLeft w:val="-195"/>
                                                                          <w:marRight w:val="0"/>
                                                                          <w:marTop w:val="0"/>
                                                                          <w:marBottom w:val="0"/>
                                                                          <w:divBdr>
                                                                            <w:top w:val="none" w:sz="0" w:space="0" w:color="auto"/>
                                                                            <w:left w:val="none" w:sz="0" w:space="0" w:color="auto"/>
                                                                            <w:bottom w:val="none" w:sz="0" w:space="0" w:color="auto"/>
                                                                            <w:right w:val="none" w:sz="0" w:space="0" w:color="auto"/>
                                                                          </w:divBdr>
                                                                          <w:divsChild>
                                                                            <w:div w:id="1690451971">
                                                                              <w:marLeft w:val="0"/>
                                                                              <w:marRight w:val="0"/>
                                                                              <w:marTop w:val="0"/>
                                                                              <w:marBottom w:val="150"/>
                                                                              <w:divBdr>
                                                                                <w:top w:val="none" w:sz="0" w:space="0" w:color="auto"/>
                                                                                <w:left w:val="none" w:sz="0" w:space="0" w:color="auto"/>
                                                                                <w:bottom w:val="none" w:sz="0" w:space="0" w:color="auto"/>
                                                                                <w:right w:val="none" w:sz="0" w:space="0" w:color="auto"/>
                                                                              </w:divBdr>
                                                                              <w:divsChild>
                                                                                <w:div w:id="1636721400">
                                                                                  <w:marLeft w:val="0"/>
                                                                                  <w:marRight w:val="0"/>
                                                                                  <w:marTop w:val="120"/>
                                                                                  <w:marBottom w:val="0"/>
                                                                                  <w:divBdr>
                                                                                    <w:top w:val="none" w:sz="0" w:space="0" w:color="auto"/>
                                                                                    <w:left w:val="none" w:sz="0" w:space="0" w:color="auto"/>
                                                                                    <w:bottom w:val="none" w:sz="0" w:space="0" w:color="auto"/>
                                                                                    <w:right w:val="none" w:sz="0" w:space="0" w:color="auto"/>
                                                                                  </w:divBdr>
                                                                                </w:div>
                                                                              </w:divsChild>
                                                                            </w:div>
                                                                            <w:div w:id="2059356287">
                                                                              <w:marLeft w:val="0"/>
                                                                              <w:marRight w:val="0"/>
                                                                              <w:marTop w:val="0"/>
                                                                              <w:marBottom w:val="0"/>
                                                                              <w:divBdr>
                                                                                <w:top w:val="none" w:sz="0" w:space="0" w:color="auto"/>
                                                                                <w:left w:val="none" w:sz="0" w:space="0" w:color="auto"/>
                                                                                <w:bottom w:val="none" w:sz="0" w:space="0" w:color="auto"/>
                                                                                <w:right w:val="none" w:sz="0" w:space="0" w:color="auto"/>
                                                                              </w:divBdr>
                                                                              <w:divsChild>
                                                                                <w:div w:id="1267737035">
                                                                                  <w:marLeft w:val="0"/>
                                                                                  <w:marRight w:val="0"/>
                                                                                  <w:marTop w:val="0"/>
                                                                                  <w:marBottom w:val="0"/>
                                                                                  <w:divBdr>
                                                                                    <w:top w:val="none" w:sz="0" w:space="0" w:color="auto"/>
                                                                                    <w:left w:val="none" w:sz="0" w:space="0" w:color="auto"/>
                                                                                    <w:bottom w:val="none" w:sz="0" w:space="0" w:color="auto"/>
                                                                                    <w:right w:val="none" w:sz="0" w:space="0" w:color="auto"/>
                                                                                  </w:divBdr>
                                                                                  <w:divsChild>
                                                                                    <w:div w:id="160704080">
                                                                                      <w:marLeft w:val="30"/>
                                                                                      <w:marRight w:val="0"/>
                                                                                      <w:marTop w:val="0"/>
                                                                                      <w:marBottom w:val="0"/>
                                                                                      <w:divBdr>
                                                                                        <w:top w:val="none" w:sz="0" w:space="0" w:color="auto"/>
                                                                                        <w:left w:val="none" w:sz="0" w:space="0" w:color="auto"/>
                                                                                        <w:bottom w:val="none" w:sz="0" w:space="0" w:color="auto"/>
                                                                                        <w:right w:val="none" w:sz="0" w:space="0" w:color="auto"/>
                                                                                      </w:divBdr>
                                                                                      <w:divsChild>
                                                                                        <w:div w:id="98096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8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338096">
                                              <w:marLeft w:val="0"/>
                                              <w:marRight w:val="0"/>
                                              <w:marTop w:val="0"/>
                                              <w:marBottom w:val="300"/>
                                              <w:divBdr>
                                                <w:top w:val="none" w:sz="0" w:space="0" w:color="auto"/>
                                                <w:left w:val="none" w:sz="0" w:space="0" w:color="auto"/>
                                                <w:bottom w:val="none" w:sz="0" w:space="0" w:color="auto"/>
                                                <w:right w:val="none" w:sz="0" w:space="0" w:color="auto"/>
                                              </w:divBdr>
                                            </w:div>
                                            <w:div w:id="1391541251">
                                              <w:marLeft w:val="0"/>
                                              <w:marRight w:val="0"/>
                                              <w:marTop w:val="0"/>
                                              <w:marBottom w:val="300"/>
                                              <w:divBdr>
                                                <w:top w:val="none" w:sz="0" w:space="0" w:color="auto"/>
                                                <w:left w:val="none" w:sz="0" w:space="0" w:color="auto"/>
                                                <w:bottom w:val="none" w:sz="0" w:space="0" w:color="auto"/>
                                                <w:right w:val="none" w:sz="0" w:space="0" w:color="auto"/>
                                              </w:divBdr>
                                            </w:div>
                                            <w:div w:id="1587301194">
                                              <w:marLeft w:val="0"/>
                                              <w:marRight w:val="0"/>
                                              <w:marTop w:val="0"/>
                                              <w:marBottom w:val="300"/>
                                              <w:divBdr>
                                                <w:top w:val="none" w:sz="0" w:space="0" w:color="auto"/>
                                                <w:left w:val="none" w:sz="0" w:space="0" w:color="auto"/>
                                                <w:bottom w:val="none" w:sz="0" w:space="0" w:color="auto"/>
                                                <w:right w:val="none" w:sz="0" w:space="0" w:color="auto"/>
                                              </w:divBdr>
                                            </w:div>
                                            <w:div w:id="1865097943">
                                              <w:marLeft w:val="0"/>
                                              <w:marRight w:val="0"/>
                                              <w:marTop w:val="0"/>
                                              <w:marBottom w:val="300"/>
                                              <w:divBdr>
                                                <w:top w:val="none" w:sz="0" w:space="0" w:color="auto"/>
                                                <w:left w:val="none" w:sz="0" w:space="0" w:color="auto"/>
                                                <w:bottom w:val="none" w:sz="0" w:space="0" w:color="auto"/>
                                                <w:right w:val="none" w:sz="0" w:space="0" w:color="auto"/>
                                              </w:divBdr>
                                            </w:div>
                                            <w:div w:id="912545114">
                                              <w:marLeft w:val="0"/>
                                              <w:marRight w:val="0"/>
                                              <w:marTop w:val="0"/>
                                              <w:marBottom w:val="300"/>
                                              <w:divBdr>
                                                <w:top w:val="none" w:sz="0" w:space="0" w:color="auto"/>
                                                <w:left w:val="none" w:sz="0" w:space="0" w:color="auto"/>
                                                <w:bottom w:val="none" w:sz="0" w:space="0" w:color="auto"/>
                                                <w:right w:val="none" w:sz="0" w:space="0" w:color="auto"/>
                                              </w:divBdr>
                                            </w:div>
                                            <w:div w:id="1975209024">
                                              <w:marLeft w:val="0"/>
                                              <w:marRight w:val="0"/>
                                              <w:marTop w:val="0"/>
                                              <w:marBottom w:val="300"/>
                                              <w:divBdr>
                                                <w:top w:val="none" w:sz="0" w:space="0" w:color="auto"/>
                                                <w:left w:val="none" w:sz="0" w:space="0" w:color="auto"/>
                                                <w:bottom w:val="none" w:sz="0" w:space="0" w:color="auto"/>
                                                <w:right w:val="none" w:sz="0" w:space="0" w:color="auto"/>
                                              </w:divBdr>
                                            </w:div>
                                            <w:div w:id="433674380">
                                              <w:marLeft w:val="0"/>
                                              <w:marRight w:val="0"/>
                                              <w:marTop w:val="0"/>
                                              <w:marBottom w:val="300"/>
                                              <w:divBdr>
                                                <w:top w:val="none" w:sz="0" w:space="0" w:color="auto"/>
                                                <w:left w:val="none" w:sz="0" w:space="0" w:color="auto"/>
                                                <w:bottom w:val="none" w:sz="0" w:space="0" w:color="auto"/>
                                                <w:right w:val="none" w:sz="0" w:space="0" w:color="auto"/>
                                              </w:divBdr>
                                              <w:divsChild>
                                                <w:div w:id="11495862">
                                                  <w:marLeft w:val="0"/>
                                                  <w:marRight w:val="0"/>
                                                  <w:marTop w:val="0"/>
                                                  <w:marBottom w:val="0"/>
                                                  <w:divBdr>
                                                    <w:top w:val="none" w:sz="0" w:space="0" w:color="auto"/>
                                                    <w:left w:val="none" w:sz="0" w:space="0" w:color="auto"/>
                                                    <w:bottom w:val="none" w:sz="0" w:space="0" w:color="auto"/>
                                                    <w:right w:val="none" w:sz="0" w:space="0" w:color="auto"/>
                                                  </w:divBdr>
                                                  <w:divsChild>
                                                    <w:div w:id="1712417286">
                                                      <w:marLeft w:val="0"/>
                                                      <w:marRight w:val="0"/>
                                                      <w:marTop w:val="0"/>
                                                      <w:marBottom w:val="0"/>
                                                      <w:divBdr>
                                                        <w:top w:val="none" w:sz="0" w:space="0" w:color="auto"/>
                                                        <w:left w:val="none" w:sz="0" w:space="0" w:color="auto"/>
                                                        <w:bottom w:val="none" w:sz="0" w:space="0" w:color="auto"/>
                                                        <w:right w:val="none" w:sz="0" w:space="0" w:color="auto"/>
                                                      </w:divBdr>
                                                      <w:divsChild>
                                                        <w:div w:id="1427068746">
                                                          <w:marLeft w:val="0"/>
                                                          <w:marRight w:val="0"/>
                                                          <w:marTop w:val="0"/>
                                                          <w:marBottom w:val="0"/>
                                                          <w:divBdr>
                                                            <w:top w:val="none" w:sz="0" w:space="0" w:color="auto"/>
                                                            <w:left w:val="none" w:sz="0" w:space="0" w:color="auto"/>
                                                            <w:bottom w:val="none" w:sz="0" w:space="0" w:color="auto"/>
                                                            <w:right w:val="none" w:sz="0" w:space="0" w:color="auto"/>
                                                          </w:divBdr>
                                                          <w:divsChild>
                                                            <w:div w:id="732123494">
                                                              <w:marLeft w:val="0"/>
                                                              <w:marRight w:val="0"/>
                                                              <w:marTop w:val="0"/>
                                                              <w:marBottom w:val="0"/>
                                                              <w:divBdr>
                                                                <w:top w:val="none" w:sz="0" w:space="0" w:color="auto"/>
                                                                <w:left w:val="none" w:sz="0" w:space="0" w:color="auto"/>
                                                                <w:bottom w:val="none" w:sz="0" w:space="0" w:color="auto"/>
                                                                <w:right w:val="none" w:sz="0" w:space="0" w:color="auto"/>
                                                              </w:divBdr>
                                                              <w:divsChild>
                                                                <w:div w:id="2123260395">
                                                                  <w:marLeft w:val="0"/>
                                                                  <w:marRight w:val="0"/>
                                                                  <w:marTop w:val="0"/>
                                                                  <w:marBottom w:val="0"/>
                                                                  <w:divBdr>
                                                                    <w:top w:val="none" w:sz="0" w:space="0" w:color="auto"/>
                                                                    <w:left w:val="none" w:sz="0" w:space="0" w:color="auto"/>
                                                                    <w:bottom w:val="none" w:sz="0" w:space="0" w:color="auto"/>
                                                                    <w:right w:val="none" w:sz="0" w:space="0" w:color="auto"/>
                                                                  </w:divBdr>
                                                                  <w:divsChild>
                                                                    <w:div w:id="1649557862">
                                                                      <w:marLeft w:val="0"/>
                                                                      <w:marRight w:val="0"/>
                                                                      <w:marTop w:val="0"/>
                                                                      <w:marBottom w:val="0"/>
                                                                      <w:divBdr>
                                                                        <w:top w:val="none" w:sz="0" w:space="0" w:color="auto"/>
                                                                        <w:left w:val="none" w:sz="0" w:space="0" w:color="auto"/>
                                                                        <w:bottom w:val="none" w:sz="0" w:space="0" w:color="auto"/>
                                                                        <w:right w:val="none" w:sz="0" w:space="0" w:color="auto"/>
                                                                      </w:divBdr>
                                                                      <w:divsChild>
                                                                        <w:div w:id="732002889">
                                                                          <w:marLeft w:val="0"/>
                                                                          <w:marRight w:val="0"/>
                                                                          <w:marTop w:val="0"/>
                                                                          <w:marBottom w:val="0"/>
                                                                          <w:divBdr>
                                                                            <w:top w:val="none" w:sz="0" w:space="0" w:color="auto"/>
                                                                            <w:left w:val="none" w:sz="0" w:space="0" w:color="auto"/>
                                                                            <w:bottom w:val="none" w:sz="0" w:space="0" w:color="auto"/>
                                                                            <w:right w:val="none" w:sz="0" w:space="0" w:color="auto"/>
                                                                          </w:divBdr>
                                                                          <w:divsChild>
                                                                            <w:div w:id="1660190430">
                                                                              <w:marLeft w:val="0"/>
                                                                              <w:marRight w:val="0"/>
                                                                              <w:marTop w:val="0"/>
                                                                              <w:marBottom w:val="0"/>
                                                                              <w:divBdr>
                                                                                <w:top w:val="none" w:sz="0" w:space="0" w:color="auto"/>
                                                                                <w:left w:val="none" w:sz="0" w:space="0" w:color="auto"/>
                                                                                <w:bottom w:val="none" w:sz="0" w:space="0" w:color="auto"/>
                                                                                <w:right w:val="none" w:sz="0" w:space="0" w:color="auto"/>
                                                                              </w:divBdr>
                                                                              <w:divsChild>
                                                                                <w:div w:id="1635134356">
                                                                                  <w:marLeft w:val="0"/>
                                                                                  <w:marRight w:val="0"/>
                                                                                  <w:marTop w:val="0"/>
                                                                                  <w:marBottom w:val="0"/>
                                                                                  <w:divBdr>
                                                                                    <w:top w:val="none" w:sz="0" w:space="0" w:color="auto"/>
                                                                                    <w:left w:val="none" w:sz="0" w:space="0" w:color="auto"/>
                                                                                    <w:bottom w:val="none" w:sz="0" w:space="0" w:color="auto"/>
                                                                                    <w:right w:val="none" w:sz="0" w:space="0" w:color="auto"/>
                                                                                  </w:divBdr>
                                                                                  <w:divsChild>
                                                                                    <w:div w:id="328413532">
                                                                                      <w:marLeft w:val="0"/>
                                                                                      <w:marRight w:val="0"/>
                                                                                      <w:marTop w:val="0"/>
                                                                                      <w:marBottom w:val="90"/>
                                                                                      <w:divBdr>
                                                                                        <w:top w:val="none" w:sz="0" w:space="0" w:color="auto"/>
                                                                                        <w:left w:val="none" w:sz="0" w:space="0" w:color="auto"/>
                                                                                        <w:bottom w:val="none" w:sz="0" w:space="0" w:color="auto"/>
                                                                                        <w:right w:val="none" w:sz="0" w:space="0" w:color="auto"/>
                                                                                      </w:divBdr>
                                                                                      <w:divsChild>
                                                                                        <w:div w:id="330524537">
                                                                                          <w:marLeft w:val="0"/>
                                                                                          <w:marRight w:val="0"/>
                                                                                          <w:marTop w:val="0"/>
                                                                                          <w:marBottom w:val="0"/>
                                                                                          <w:divBdr>
                                                                                            <w:top w:val="none" w:sz="0" w:space="0" w:color="auto"/>
                                                                                            <w:left w:val="none" w:sz="0" w:space="0" w:color="auto"/>
                                                                                            <w:bottom w:val="none" w:sz="0" w:space="0" w:color="auto"/>
                                                                                            <w:right w:val="none" w:sz="0" w:space="0" w:color="auto"/>
                                                                                          </w:divBdr>
                                                                                          <w:divsChild>
                                                                                            <w:div w:id="859584923">
                                                                                              <w:marLeft w:val="0"/>
                                                                                              <w:marRight w:val="0"/>
                                                                                              <w:marTop w:val="0"/>
                                                                                              <w:marBottom w:val="0"/>
                                                                                              <w:divBdr>
                                                                                                <w:top w:val="none" w:sz="0" w:space="0" w:color="auto"/>
                                                                                                <w:left w:val="none" w:sz="0" w:space="0" w:color="auto"/>
                                                                                                <w:bottom w:val="none" w:sz="0" w:space="0" w:color="auto"/>
                                                                                                <w:right w:val="none" w:sz="0" w:space="0" w:color="auto"/>
                                                                                              </w:divBdr>
                                                                                              <w:divsChild>
                                                                                                <w:div w:id="207260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59642">
                                                                                          <w:marLeft w:val="0"/>
                                                                                          <w:marRight w:val="0"/>
                                                                                          <w:marTop w:val="0"/>
                                                                                          <w:marBottom w:val="0"/>
                                                                                          <w:divBdr>
                                                                                            <w:top w:val="none" w:sz="0" w:space="0" w:color="auto"/>
                                                                                            <w:left w:val="none" w:sz="0" w:space="0" w:color="auto"/>
                                                                                            <w:bottom w:val="none" w:sz="0" w:space="0" w:color="auto"/>
                                                                                            <w:right w:val="none" w:sz="0" w:space="0" w:color="auto"/>
                                                                                          </w:divBdr>
                                                                                          <w:divsChild>
                                                                                            <w:div w:id="20066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3877">
                                                                                      <w:marLeft w:val="0"/>
                                                                                      <w:marRight w:val="0"/>
                                                                                      <w:marTop w:val="0"/>
                                                                                      <w:marBottom w:val="0"/>
                                                                                      <w:divBdr>
                                                                                        <w:top w:val="none" w:sz="0" w:space="0" w:color="auto"/>
                                                                                        <w:left w:val="none" w:sz="0" w:space="0" w:color="auto"/>
                                                                                        <w:bottom w:val="none" w:sz="0" w:space="0" w:color="auto"/>
                                                                                        <w:right w:val="none" w:sz="0" w:space="0" w:color="auto"/>
                                                                                      </w:divBdr>
                                                                                      <w:divsChild>
                                                                                        <w:div w:id="1892616098">
                                                                                          <w:marLeft w:val="0"/>
                                                                                          <w:marRight w:val="0"/>
                                                                                          <w:marTop w:val="0"/>
                                                                                          <w:marBottom w:val="0"/>
                                                                                          <w:divBdr>
                                                                                            <w:top w:val="none" w:sz="0" w:space="0" w:color="auto"/>
                                                                                            <w:left w:val="none" w:sz="0" w:space="0" w:color="auto"/>
                                                                                            <w:bottom w:val="none" w:sz="0" w:space="0" w:color="auto"/>
                                                                                            <w:right w:val="none" w:sz="0" w:space="0" w:color="auto"/>
                                                                                          </w:divBdr>
                                                                                          <w:divsChild>
                                                                                            <w:div w:id="293298450">
                                                                                              <w:marLeft w:val="0"/>
                                                                                              <w:marRight w:val="0"/>
                                                                                              <w:marTop w:val="0"/>
                                                                                              <w:marBottom w:val="0"/>
                                                                                              <w:divBdr>
                                                                                                <w:top w:val="none" w:sz="0" w:space="0" w:color="auto"/>
                                                                                                <w:left w:val="none" w:sz="0" w:space="0" w:color="auto"/>
                                                                                                <w:bottom w:val="none" w:sz="0" w:space="0" w:color="auto"/>
                                                                                                <w:right w:val="none" w:sz="0" w:space="0" w:color="auto"/>
                                                                                              </w:divBdr>
                                                                                            </w:div>
                                                                                            <w:div w:id="1360205061">
                                                                                              <w:marLeft w:val="0"/>
                                                                                              <w:marRight w:val="0"/>
                                                                                              <w:marTop w:val="90"/>
                                                                                              <w:marBottom w:val="0"/>
                                                                                              <w:divBdr>
                                                                                                <w:top w:val="none" w:sz="0" w:space="0" w:color="auto"/>
                                                                                                <w:left w:val="none" w:sz="0" w:space="0" w:color="auto"/>
                                                                                                <w:bottom w:val="none" w:sz="0" w:space="0" w:color="auto"/>
                                                                                                <w:right w:val="none" w:sz="0" w:space="0" w:color="auto"/>
                                                                                              </w:divBdr>
                                                                                              <w:divsChild>
                                                                                                <w:div w:id="20912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10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26956">
                                              <w:marLeft w:val="0"/>
                                              <w:marRight w:val="0"/>
                                              <w:marTop w:val="0"/>
                                              <w:marBottom w:val="300"/>
                                              <w:divBdr>
                                                <w:top w:val="none" w:sz="0" w:space="0" w:color="auto"/>
                                                <w:left w:val="none" w:sz="0" w:space="0" w:color="auto"/>
                                                <w:bottom w:val="none" w:sz="0" w:space="0" w:color="auto"/>
                                                <w:right w:val="none" w:sz="0" w:space="0" w:color="auto"/>
                                              </w:divBdr>
                                            </w:div>
                                            <w:div w:id="14733299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1umd.ru/" TargetMode="External"/><Relationship Id="rId13" Type="http://schemas.openxmlformats.org/officeDocument/2006/relationships/hyperlink" Target="https://plus.1umd.ru/" TargetMode="External"/><Relationship Id="rId18" Type="http://schemas.openxmlformats.org/officeDocument/2006/relationships/hyperlink" Target="https://plus.1umd.ru/" TargetMode="External"/><Relationship Id="rId3" Type="http://schemas.openxmlformats.org/officeDocument/2006/relationships/styles" Target="styles.xml"/><Relationship Id="rId21" Type="http://schemas.openxmlformats.org/officeDocument/2006/relationships/hyperlink" Target="http://publication.pravo.gov.ru/Document/View/0001202304140051" TargetMode="External"/><Relationship Id="rId7" Type="http://schemas.openxmlformats.org/officeDocument/2006/relationships/hyperlink" Target="https://plus.1umd.ru/" TargetMode="External"/><Relationship Id="rId12" Type="http://schemas.openxmlformats.org/officeDocument/2006/relationships/hyperlink" Target="https://plus.1umd.ru/" TargetMode="External"/><Relationship Id="rId17" Type="http://schemas.openxmlformats.org/officeDocument/2006/relationships/hyperlink" Target="https://plus.1umd.ru/" TargetMode="External"/><Relationship Id="rId2" Type="http://schemas.openxmlformats.org/officeDocument/2006/relationships/numbering" Target="numbering.xml"/><Relationship Id="rId16" Type="http://schemas.openxmlformats.org/officeDocument/2006/relationships/hyperlink" Target="https://plus.1umd.ru/" TargetMode="External"/><Relationship Id="rId20"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hyperlink" Target="https://plus.1umd.ru/" TargetMode="External"/><Relationship Id="rId11" Type="http://schemas.openxmlformats.org/officeDocument/2006/relationships/hyperlink" Target="https://plus.1umd.ru/" TargetMode="External"/><Relationship Id="rId5" Type="http://schemas.openxmlformats.org/officeDocument/2006/relationships/webSettings" Target="webSettings.xml"/><Relationship Id="rId15" Type="http://schemas.openxmlformats.org/officeDocument/2006/relationships/hyperlink" Target="https://plus.1umd.ru/" TargetMode="External"/><Relationship Id="rId23" Type="http://schemas.openxmlformats.org/officeDocument/2006/relationships/theme" Target="theme/theme1.xml"/><Relationship Id="rId10" Type="http://schemas.openxmlformats.org/officeDocument/2006/relationships/hyperlink" Target="https://sozd.duma.gov.ru/bill/324821-8" TargetMode="External"/><Relationship Id="rId19"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plus.1umd.ru/" TargetMode="External"/><Relationship Id="rId14" Type="http://schemas.openxmlformats.org/officeDocument/2006/relationships/hyperlink" Target="https://plus.1umd.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1CBAD-015D-45B3-85AC-DD9FCA5E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1865</Words>
  <Characters>10636</Characters>
  <Application>Microsoft Office Word</Application>
  <DocSecurity>0</DocSecurity>
  <Lines>88</Lines>
  <Paragraphs>24</Paragraphs>
  <ScaleCrop>false</ScaleCrop>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 ВГ</dc:creator>
  <cp:keywords/>
  <dc:description/>
  <cp:lastModifiedBy>Алексеев ВГ</cp:lastModifiedBy>
  <cp:revision>19</cp:revision>
  <dcterms:created xsi:type="dcterms:W3CDTF">2023-04-17T06:48:00Z</dcterms:created>
  <dcterms:modified xsi:type="dcterms:W3CDTF">2023-04-17T10:14:00Z</dcterms:modified>
</cp:coreProperties>
</file>